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50" w:rsidRDefault="00C40C55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-535940</wp:posOffset>
            </wp:positionH>
            <wp:positionV relativeFrom="margin">
              <wp:posOffset>-708660</wp:posOffset>
            </wp:positionV>
            <wp:extent cx="14089380" cy="792607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9380" cy="792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F50" w:rsidSect="00C40C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55"/>
    <w:rsid w:val="002D2F50"/>
    <w:rsid w:val="00C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0D6B6-211F-4281-AD65-246C7D6C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Cuautla</dc:creator>
  <cp:keywords/>
  <dc:description/>
  <cp:lastModifiedBy>Tesoreria Cuautla</cp:lastModifiedBy>
  <cp:revision>1</cp:revision>
  <dcterms:created xsi:type="dcterms:W3CDTF">2019-02-06T20:16:00Z</dcterms:created>
  <dcterms:modified xsi:type="dcterms:W3CDTF">2019-02-06T20:23:00Z</dcterms:modified>
</cp:coreProperties>
</file>