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0A41C978" w14:textId="671F36A4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PERIODO DEL 01 AL 31 DE </w:t>
      </w:r>
      <w:r w:rsidR="008D78A7">
        <w:rPr>
          <w:rFonts w:asciiTheme="majorHAnsi" w:hAnsiTheme="majorHAnsi" w:cstheme="majorHAnsi"/>
          <w:b/>
          <w:sz w:val="28"/>
          <w:szCs w:val="28"/>
        </w:rPr>
        <w:t>ENERO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</w:t>
      </w:r>
      <w:r w:rsidR="008D78A7">
        <w:rPr>
          <w:rFonts w:asciiTheme="majorHAnsi" w:hAnsiTheme="majorHAnsi" w:cstheme="majorHAnsi"/>
          <w:b/>
          <w:sz w:val="28"/>
          <w:szCs w:val="28"/>
        </w:rPr>
        <w:t>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62369C" w14:textId="3A2835FB" w:rsidR="006762E5" w:rsidRPr="008D78A7" w:rsidRDefault="006762E5" w:rsidP="008D78A7">
      <w:pPr>
        <w:spacing w:after="20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8D78A7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CARTAS POLICÍA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Default="006762E5" w:rsidP="00DF6C0D">
            <w: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51B05F8F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8D78A7">
              <w:t>1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2B237612" w:rsidR="006762E5" w:rsidRDefault="006762E5" w:rsidP="00DF6C0D">
            <w:r>
              <w:t xml:space="preserve">Carta </w:t>
            </w:r>
            <w:r w:rsidR="00550789">
              <w:t>policía aprobadas</w:t>
            </w:r>
            <w:r>
              <w:t xml:space="preserve"> </w:t>
            </w:r>
          </w:p>
        </w:tc>
        <w:tc>
          <w:tcPr>
            <w:tcW w:w="3017" w:type="dxa"/>
          </w:tcPr>
          <w:p w14:paraId="01B6E3EE" w14:textId="4AA937D1" w:rsidR="006762E5" w:rsidRDefault="008D78A7" w:rsidP="00DF6C0D">
            <w:r>
              <w:t>1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6AA7FF20" w:rsidR="006762E5" w:rsidRDefault="006762E5" w:rsidP="00DF6C0D">
            <w:r>
              <w:t xml:space="preserve">Carta </w:t>
            </w:r>
            <w:r w:rsidR="00550789">
              <w:t>policía denegadas</w:t>
            </w:r>
            <w:r>
              <w:t xml:space="preserve">   </w:t>
            </w:r>
          </w:p>
        </w:tc>
        <w:tc>
          <w:tcPr>
            <w:tcW w:w="3017" w:type="dxa"/>
          </w:tcPr>
          <w:p w14:paraId="4913E586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6DB66BBB" w14:textId="72261608" w:rsidR="006762E5" w:rsidRPr="008D78A7" w:rsidRDefault="006762E5" w:rsidP="008D78A7">
      <w:pPr>
        <w:spacing w:after="20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8D78A7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LEVANTAMIENTOS DE DENUNCIAS ANTE EL MINISTERIO PÚBLICO</w:t>
      </w: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Default="006762E5" w:rsidP="00DF6C0D">
            <w: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Default="006762E5" w:rsidP="00DF6C0D">
            <w: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Default="006762E5" w:rsidP="00DF6C0D">
            <w: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66D15CF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08E7E193" w14:textId="77777777" w:rsidR="006762E5" w:rsidRDefault="006762E5" w:rsidP="00DF6C0D"/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15C3E204" w14:textId="20426588" w:rsidR="006762E5" w:rsidRDefault="0015009A" w:rsidP="00DF6C0D">
            <w:r>
              <w:br/>
            </w:r>
            <w:r w:rsidR="008D78A7">
              <w:t>1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75B4B31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128F4385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Default="00715536" w:rsidP="00DF6C0D">
            <w:r>
              <w:br/>
            </w:r>
            <w:r w:rsidR="004A7A7C"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Default="004A7A7C" w:rsidP="00DF6C0D"/>
          <w:p w14:paraId="5EBBAB77" w14:textId="41550E0C" w:rsidR="004A7A7C" w:rsidRDefault="004A7A7C" w:rsidP="00DF6C0D">
            <w:r>
              <w:t>Agresión</w:t>
            </w:r>
          </w:p>
        </w:tc>
        <w:tc>
          <w:tcPr>
            <w:tcW w:w="2972" w:type="dxa"/>
          </w:tcPr>
          <w:p w14:paraId="4233A18A" w14:textId="77777777" w:rsidR="004A7A7C" w:rsidRDefault="004A7A7C" w:rsidP="00DF6C0D"/>
          <w:p w14:paraId="60ADCA8C" w14:textId="601D9300" w:rsidR="004A7A7C" w:rsidRDefault="008D78A7" w:rsidP="00DF6C0D">
            <w:r>
              <w:t>0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  <w:tr w:rsidR="008D78A7" w14:paraId="1F5EC0B5" w14:textId="77777777" w:rsidTr="00715536">
        <w:trPr>
          <w:trHeight w:val="810"/>
        </w:trPr>
        <w:tc>
          <w:tcPr>
            <w:tcW w:w="2971" w:type="dxa"/>
          </w:tcPr>
          <w:p w14:paraId="38E9DA40" w14:textId="77777777" w:rsidR="008D78A7" w:rsidRDefault="008D78A7" w:rsidP="00DF6C0D"/>
          <w:p w14:paraId="473D598B" w14:textId="5223667F" w:rsidR="008D78A7" w:rsidRDefault="008D78A7" w:rsidP="00DF6C0D">
            <w:r>
              <w:t>Intento de suicidio</w:t>
            </w:r>
          </w:p>
        </w:tc>
        <w:tc>
          <w:tcPr>
            <w:tcW w:w="2972" w:type="dxa"/>
          </w:tcPr>
          <w:p w14:paraId="6AB0A237" w14:textId="77777777" w:rsidR="008D78A7" w:rsidRDefault="008D78A7" w:rsidP="00DF6C0D"/>
          <w:p w14:paraId="17A0F8D9" w14:textId="154C07DA" w:rsidR="008D78A7" w:rsidRDefault="008D78A7" w:rsidP="00DF6C0D">
            <w:r>
              <w:t>1</w:t>
            </w:r>
          </w:p>
        </w:tc>
        <w:tc>
          <w:tcPr>
            <w:tcW w:w="3213" w:type="dxa"/>
          </w:tcPr>
          <w:p w14:paraId="15775E06" w14:textId="77777777" w:rsidR="008D78A7" w:rsidRDefault="008D78A7" w:rsidP="00DF6C0D"/>
        </w:tc>
      </w:tr>
    </w:tbl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550789"/>
    <w:rsid w:val="006762E5"/>
    <w:rsid w:val="00715536"/>
    <w:rsid w:val="008D78A7"/>
    <w:rsid w:val="00971678"/>
    <w:rsid w:val="00A93BFA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10</cp:revision>
  <dcterms:created xsi:type="dcterms:W3CDTF">2022-10-01T00:57:00Z</dcterms:created>
  <dcterms:modified xsi:type="dcterms:W3CDTF">2023-11-08T15:29:00Z</dcterms:modified>
</cp:coreProperties>
</file>