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9F5BF2" w:rsidRDefault="00A55B70" w:rsidP="00245F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24"/>
                <w:szCs w:val="28"/>
              </w:rPr>
              <w:t>CUENTA PÚBLICA - MUNICIPIO CUAUTLA</w:t>
            </w:r>
          </w:p>
          <w:p w:rsidR="00245F49" w:rsidRPr="004A7026" w:rsidRDefault="00245F49" w:rsidP="00245F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A7026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:rsidR="00A45E83" w:rsidRPr="006628DA" w:rsidRDefault="00245F49" w:rsidP="006628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A7026">
              <w:rPr>
                <w:rFonts w:ascii="Arial" w:hAnsi="Arial" w:cs="Arial"/>
                <w:b/>
                <w:sz w:val="24"/>
                <w:szCs w:val="28"/>
              </w:rPr>
              <w:t xml:space="preserve"> DE GESTIÓN ADMINISTRATIVA</w:t>
            </w:r>
          </w:p>
          <w:p w:rsidR="00A45E83" w:rsidRPr="00EF11D0" w:rsidRDefault="00A55B70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periodo"/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2020</w:t>
            </w:r>
          </w:p>
        </w:tc>
      </w:tr>
    </w:tbl>
    <w:p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A55B70" w:rsidRDefault="00A55B70" w:rsidP="00A5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bookmarkStart w:id="3" w:name="cuerpo"/>
            <w:bookmarkEnd w:id="3"/>
            <w:r>
              <w:rPr>
                <w:rFonts w:ascii="Arial" w:hAnsi="Arial" w:cs="Arial"/>
                <w:sz w:val="23"/>
                <w:szCs w:val="23"/>
                <w:lang w:eastAsia="es-MX"/>
              </w:rPr>
              <w:t>El municipio de Cuautla, Jalisco se creó según decreto 282.</w:t>
            </w:r>
          </w:p>
          <w:p w:rsidR="00A55B70" w:rsidRDefault="00A55B70" w:rsidP="00A5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Sus ingresos son provenientes de participaciones Estatales, Federales, así como ingresos propios por Impuestos, Derechos, Productos y Aprovechamientos.</w:t>
            </w:r>
          </w:p>
          <w:p w:rsidR="00A55B70" w:rsidRDefault="00A55B70" w:rsidP="00A5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Mediante gestión de proyectos de obra se logró obtener convenios con el estado para realizar los proyectos, TALLERES ARTISTICOS, FONDO JALISCO DE ANIMACIÓN, FOCOCI</w:t>
            </w:r>
          </w:p>
          <w:p w:rsidR="00A55B70" w:rsidRDefault="00A55B70" w:rsidP="00A5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obligaciones fiscales son la retención entero y pago del Impuesto Sobre la Renta de los trabajadores que tiene el municipio de Cuautla en su plantilla.</w:t>
            </w:r>
          </w:p>
          <w:p w:rsidR="00A55B70" w:rsidRDefault="00A55B70" w:rsidP="00A5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Los trabajadores del Ayuntamiento tienen servicio médico, así como $300.00 por mes para apoyo para la compra de medicamentos.</w:t>
            </w:r>
          </w:p>
          <w:p w:rsidR="00A55B70" w:rsidRDefault="00A55B70" w:rsidP="00A5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es-ES" w:eastAsia="es-MX"/>
              </w:rPr>
            </w:pPr>
          </w:p>
          <w:p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E83" w:rsidRDefault="00A45E83">
      <w:pPr>
        <w:rPr>
          <w:rFonts w:ascii="Arial" w:hAnsi="Arial" w:cs="Arial"/>
        </w:rPr>
      </w:pPr>
    </w:p>
    <w:p w:rsidR="008E706B" w:rsidRDefault="008E706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30"/>
        <w:gridCol w:w="1257"/>
        <w:gridCol w:w="3841"/>
      </w:tblGrid>
      <w:tr w:rsidR="0009560A" w:rsidRPr="001F0913" w:rsidTr="00983255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09560A" w:rsidRPr="001F0913" w:rsidRDefault="00A45336" w:rsidP="0009560A">
            <w:pPr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E36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9aGwIAADsEAAAOAAAAZHJzL2Uyb0RvYy54bWysU9uO2yAQfa/Uf0C8J77U2SZWnNXKTvqy&#10;7Uba7QcQwDYqZhCQOFHVfy+Qi3a3L1VVP+CBmTlz5ra8Pw4SHbixAlSFs2mKEVcUmFBdhb+/bCZz&#10;jKwjihEJilf4xC2+X338sBx1yXPoQTJukAdRthx1hXvndJkklvZ8IHYKmiuvbMEMxPmr6RJmyOjR&#10;B5nkaXqXjGCYNkC5tf61OSvxKuK3LafuqW0td0hW2HNz8TTx3IUzWS1J2Rmie0EvNMg/sBiIUD7o&#10;DaohjqC9EX9ADYIasNC6KYUhgbYVlMccfDZZ+i6b555oHnPxxbH6Vib7/2Dpt8PWIMEqnGOkyOBb&#10;9LB3ECOjIpRn1Lb0VrXampAgPapn/Qj0h0UK6p6ojkfjl5P2vlnwSN64hIvVPshu/ArM2xCPH2t1&#10;bM0QIH0V0DG25HRrCT86RP1jni9ms3yGEb3qElJeHbWx7guHAQWhwtYZIrre1aCUbzyYLIYhh0fr&#10;Ai1SXh1CVAUbIWXsv1RorPAixAkaC1KwoIwX0+1qadCBhAmKX8zxnZmBvWIRrOeErS+yI0KeZR9c&#10;qoDnE/N0LtJ5RH4u0sV6vp4XkyK/W0+KtGkmD5u6mNxtss+z5lNT1032K1DLirIXjHEV2F3HNSv+&#10;bhwui3MetNvA3sqQvEWP9fJkr/9IOnY2NPM8Fjtgp625dtxPaDS+bFNYgdd3L7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E0fL1o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560A" w:rsidRPr="001F0913" w:rsidRDefault="0009560A" w:rsidP="000956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09560A" w:rsidRPr="001F0913" w:rsidRDefault="00A45336" w:rsidP="0009560A">
            <w:pPr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2527D" id="AutoShape 5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8d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GZhPKNxJUTVamtDg/Sons2jpj8cUrruiep4DH45GcjNQkbyJiVcnIEiu/GrZhBDAD/O&#10;6tjaIUDCFNAxSnK6ScKPHlH4mOeL2SyfYUSvvoSU10Rjnf/C9YCCUWHnLRFd72utFAivbRbLkMOj&#10;84EWKa8JoarSGyFl1F8qNFZ4EeoEj9NSsOCMF9vtamnRgYQNir/Y47swq/eKRbCeE7a+2J4Iebah&#10;uFQBDxoDOhfrvCI/F+liPV/Pi0mR360nRdo0k4dNXUzuNtnnWfOpqesm+xWoZUXZC8a4Cuyu65oV&#10;f7cOl4dzXrTbwt7GkLxFj/MCstf/SDoqG8Q8r8VOs9PWXhWHDY3Bl9cUnsDrO9iv3/zq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AnwvHR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</w:p>
        </w:tc>
      </w:tr>
      <w:tr w:rsidR="0009560A" w:rsidRPr="001F0913" w:rsidTr="00983255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09560A" w:rsidRPr="00AA3238" w:rsidRDefault="00A55B70" w:rsidP="00983255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C. JUAN MANUEL ESTRELLA JIMENEZ</w:t>
            </w:r>
          </w:p>
          <w:p w:rsidR="0009560A" w:rsidRPr="00AA3238" w:rsidRDefault="00A55B70" w:rsidP="00983255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560A" w:rsidRPr="001F0913" w:rsidRDefault="0009560A" w:rsidP="000956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09560A" w:rsidRPr="00AA3238" w:rsidRDefault="00A55B70" w:rsidP="00983255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L.C.P. ANA PATRICIA VACA PEREZ</w:t>
            </w:r>
          </w:p>
          <w:p w:rsidR="0009560A" w:rsidRPr="00AA3238" w:rsidRDefault="00A55B70" w:rsidP="00983255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 xml:space="preserve">ENCARGADA DE HACIENDA </w:t>
            </w:r>
          </w:p>
        </w:tc>
      </w:tr>
    </w:tbl>
    <w:p w:rsidR="0009560A" w:rsidRPr="00721735" w:rsidRDefault="00A55B70" w:rsidP="00DC7A0D">
      <w:pPr>
        <w:jc w:val="center"/>
        <w:rPr>
          <w:rFonts w:ascii="C39HrP24DhTt" w:hAnsi="C39HrP24DhTt" w:cs="Arial"/>
          <w:sz w:val="44"/>
          <w:szCs w:val="44"/>
        </w:rPr>
      </w:pPr>
      <w:bookmarkStart w:id="8" w:name="codigo"/>
      <w:bookmarkEnd w:id="8"/>
      <w:r>
        <w:rPr>
          <w:rFonts w:ascii="C39HrP24DhTt" w:hAnsi="C39HrP24DhTt" w:cs="Arial"/>
          <w:sz w:val="44"/>
          <w:szCs w:val="44"/>
        </w:rPr>
        <w:t>ASEJ2020-17-23-03-2021-1</w:t>
      </w:r>
    </w:p>
    <w:p w:rsidR="008E706B" w:rsidRDefault="008E706B">
      <w:pPr>
        <w:rPr>
          <w:rFonts w:ascii="Arial" w:hAnsi="Arial" w:cs="Arial"/>
        </w:rPr>
      </w:pPr>
    </w:p>
    <w:p w:rsidR="008E706B" w:rsidRPr="00B157EC" w:rsidRDefault="008E706B" w:rsidP="008E706B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:rsidR="008E706B" w:rsidRPr="007326BD" w:rsidRDefault="008E706B">
      <w:pPr>
        <w:rPr>
          <w:rFonts w:ascii="Arial" w:hAnsi="Arial" w:cs="Arial"/>
        </w:rPr>
      </w:pPr>
    </w:p>
    <w:sectPr w:rsidR="008E706B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83"/>
    <w:rsid w:val="0009560A"/>
    <w:rsid w:val="00245F49"/>
    <w:rsid w:val="0040191D"/>
    <w:rsid w:val="004D1A2A"/>
    <w:rsid w:val="006628DA"/>
    <w:rsid w:val="007326BD"/>
    <w:rsid w:val="00806603"/>
    <w:rsid w:val="008A5017"/>
    <w:rsid w:val="008E706B"/>
    <w:rsid w:val="00983255"/>
    <w:rsid w:val="009F5BF2"/>
    <w:rsid w:val="00A45336"/>
    <w:rsid w:val="00A45E83"/>
    <w:rsid w:val="00A55B70"/>
    <w:rsid w:val="00AA3238"/>
    <w:rsid w:val="00DC7A0D"/>
    <w:rsid w:val="00E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34C81-568D-4649-840E-C369D584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Hernan Fonseca Palomera</cp:lastModifiedBy>
  <cp:revision>6</cp:revision>
  <dcterms:created xsi:type="dcterms:W3CDTF">2020-05-27T16:04:00Z</dcterms:created>
  <dcterms:modified xsi:type="dcterms:W3CDTF">2021-03-23T22:58:00Z</dcterms:modified>
</cp:coreProperties>
</file>