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565" w:rsidRDefault="002C6BDA">
      <w:r w:rsidRPr="002C6BDA">
        <w:rPr>
          <w:noProof/>
          <w:lang w:eastAsia="es-ES"/>
        </w:rPr>
        <w:drawing>
          <wp:inline distT="0" distB="0" distL="0" distR="0">
            <wp:extent cx="4876800" cy="1952625"/>
            <wp:effectExtent l="0" t="0" r="0" b="9525"/>
            <wp:docPr id="1" name="Imagen 1" descr="D:\LOGO PRESIDENCIA\Logo Oficial transparente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O PRESIDENCIA\Logo Oficial transparente (3).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76800" cy="1952625"/>
                    </a:xfrm>
                    <a:prstGeom prst="rect">
                      <a:avLst/>
                    </a:prstGeom>
                    <a:noFill/>
                    <a:ln>
                      <a:noFill/>
                    </a:ln>
                  </pic:spPr>
                </pic:pic>
              </a:graphicData>
            </a:graphic>
          </wp:inline>
        </w:drawing>
      </w:r>
    </w:p>
    <w:p w:rsidR="002C6BDA" w:rsidRPr="00D97100" w:rsidRDefault="002C6BDA" w:rsidP="002C6BDA">
      <w:pPr>
        <w:rPr>
          <w:rFonts w:ascii="Times New Roman" w:hAnsi="Times New Roman" w:cs="Times New Roman"/>
          <w:sz w:val="52"/>
          <w:szCs w:val="52"/>
        </w:rPr>
      </w:pPr>
      <w:r w:rsidRPr="00D97100">
        <w:rPr>
          <w:rFonts w:ascii="Times New Roman" w:hAnsi="Times New Roman" w:cs="Times New Roman"/>
          <w:sz w:val="52"/>
          <w:szCs w:val="52"/>
        </w:rPr>
        <w:t xml:space="preserve">MANUAL DE </w:t>
      </w:r>
      <w:r>
        <w:rPr>
          <w:rFonts w:ascii="Times New Roman" w:hAnsi="Times New Roman" w:cs="Times New Roman"/>
          <w:sz w:val="52"/>
          <w:szCs w:val="52"/>
        </w:rPr>
        <w:t>ORGANIZACIÓN.</w:t>
      </w:r>
    </w:p>
    <w:p w:rsidR="002C6BDA" w:rsidRPr="00D97100" w:rsidRDefault="002C6BDA" w:rsidP="002C6BDA">
      <w:pPr>
        <w:rPr>
          <w:rFonts w:ascii="Times New Roman" w:hAnsi="Times New Roman" w:cs="Times New Roman"/>
          <w:sz w:val="28"/>
          <w:szCs w:val="28"/>
        </w:rPr>
      </w:pPr>
      <w:r w:rsidRPr="00D97100">
        <w:rPr>
          <w:rFonts w:ascii="Times New Roman" w:hAnsi="Times New Roman" w:cs="Times New Roman"/>
          <w:sz w:val="28"/>
          <w:szCs w:val="28"/>
        </w:rPr>
        <w:t>Registro Civil.</w:t>
      </w:r>
    </w:p>
    <w:p w:rsidR="002C6BDA" w:rsidRPr="00D97100" w:rsidRDefault="002C6BDA" w:rsidP="002C6BDA">
      <w:pPr>
        <w:rPr>
          <w:rFonts w:ascii="Times New Roman" w:hAnsi="Times New Roman" w:cs="Times New Roman"/>
          <w:sz w:val="28"/>
          <w:szCs w:val="28"/>
        </w:rPr>
      </w:pPr>
      <w:r w:rsidRPr="00D97100">
        <w:rPr>
          <w:rFonts w:ascii="Times New Roman" w:hAnsi="Times New Roman" w:cs="Times New Roman"/>
          <w:sz w:val="28"/>
          <w:szCs w:val="28"/>
        </w:rPr>
        <w:t xml:space="preserve">Municipio de Cuautla, Jalisco. </w:t>
      </w:r>
    </w:p>
    <w:p w:rsidR="002C6BDA" w:rsidRPr="00D97100" w:rsidRDefault="002C6BDA" w:rsidP="002C6BDA">
      <w:pPr>
        <w:rPr>
          <w:rFonts w:ascii="Times New Roman" w:hAnsi="Times New Roman" w:cs="Times New Roman"/>
          <w:sz w:val="28"/>
          <w:szCs w:val="28"/>
        </w:rPr>
      </w:pPr>
      <w:r w:rsidRPr="00D97100">
        <w:rPr>
          <w:rFonts w:ascii="Times New Roman" w:hAnsi="Times New Roman" w:cs="Times New Roman"/>
          <w:sz w:val="28"/>
          <w:szCs w:val="28"/>
        </w:rPr>
        <w:t>Admón. 2021-2024.</w:t>
      </w:r>
    </w:p>
    <w:p w:rsidR="002C6BDA" w:rsidRPr="00D97100" w:rsidRDefault="002C6BDA" w:rsidP="002C6BDA">
      <w:pPr>
        <w:rPr>
          <w:rFonts w:ascii="Times New Roman" w:hAnsi="Times New Roman" w:cs="Times New Roman"/>
          <w:sz w:val="28"/>
          <w:szCs w:val="28"/>
        </w:rPr>
      </w:pPr>
      <w:r w:rsidRPr="00D97100">
        <w:rPr>
          <w:rFonts w:ascii="Times New Roman" w:hAnsi="Times New Roman" w:cs="Times New Roman"/>
          <w:sz w:val="28"/>
          <w:szCs w:val="28"/>
        </w:rPr>
        <w:t>Diciembre 2021</w:t>
      </w:r>
    </w:p>
    <w:p w:rsidR="002C6BDA" w:rsidRDefault="002C6BDA"/>
    <w:p w:rsidR="002C6BDA" w:rsidRDefault="002C6BDA"/>
    <w:p w:rsidR="002C6BDA" w:rsidRDefault="002C6BDA"/>
    <w:p w:rsidR="002C6BDA" w:rsidRDefault="002C6BDA"/>
    <w:p w:rsidR="002C6BDA" w:rsidRDefault="002C6BDA"/>
    <w:p w:rsidR="002C6BDA" w:rsidRDefault="002C6BDA"/>
    <w:p w:rsidR="002C6BDA" w:rsidRDefault="002C6BDA"/>
    <w:p w:rsidR="002C6BDA" w:rsidRDefault="002C6BDA"/>
    <w:p w:rsidR="002C6BDA" w:rsidRDefault="002C6BDA"/>
    <w:p w:rsidR="002C6BDA" w:rsidRDefault="002C6BDA"/>
    <w:p w:rsidR="002C6BDA" w:rsidRDefault="002C6BDA"/>
    <w:p w:rsidR="002C6BDA" w:rsidRDefault="002C6BDA"/>
    <w:p w:rsidR="002C6BDA" w:rsidRDefault="002C6BDA"/>
    <w:p w:rsidR="002C6BDA" w:rsidRDefault="002C6BDA"/>
    <w:p w:rsidR="002C6BDA" w:rsidRDefault="002C6BDA"/>
    <w:p w:rsidR="002C6BDA" w:rsidRDefault="002C6BDA"/>
    <w:p w:rsidR="002C6BDA" w:rsidRDefault="002C6BDA"/>
    <w:p w:rsidR="002C6BDA" w:rsidRPr="00EB2578" w:rsidRDefault="002C6BDA" w:rsidP="002C6BDA">
      <w:pPr>
        <w:tabs>
          <w:tab w:val="left" w:pos="5580"/>
          <w:tab w:val="right" w:pos="8504"/>
        </w:tabs>
        <w:jc w:val="both"/>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2578">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MISION: </w:t>
      </w:r>
    </w:p>
    <w:p w:rsidR="002C6BDA" w:rsidRPr="00EB2578" w:rsidRDefault="002C6BDA" w:rsidP="002C6BDA">
      <w:pPr>
        <w:tabs>
          <w:tab w:val="left" w:pos="5580"/>
          <w:tab w:val="right" w:pos="8504"/>
        </w:tabs>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C6BDA" w:rsidRPr="00EB2578" w:rsidRDefault="002C6BDA" w:rsidP="002C6BDA">
      <w:pPr>
        <w:tabs>
          <w:tab w:val="left" w:pos="5580"/>
          <w:tab w:val="right" w:pos="8504"/>
        </w:tabs>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257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-Proporcionar al o los oficiales y auxiliares  una visión completa de sus funciones para brindar el mejor servicio.</w:t>
      </w:r>
    </w:p>
    <w:p w:rsidR="002C6BDA" w:rsidRPr="00EB2578" w:rsidRDefault="002C6BDA" w:rsidP="002C6BDA">
      <w:pPr>
        <w:tabs>
          <w:tab w:val="left" w:pos="5580"/>
          <w:tab w:val="right" w:pos="8504"/>
        </w:tabs>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257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-Describir  clara y  detalladamente cada uno de los trámites, indicando los documentos necesarios para la realización de los mismos. </w:t>
      </w:r>
    </w:p>
    <w:p w:rsidR="002C6BDA" w:rsidRPr="00EB2578" w:rsidRDefault="002C6BDA" w:rsidP="002C6BDA">
      <w:pPr>
        <w:tabs>
          <w:tab w:val="left" w:pos="5580"/>
          <w:tab w:val="right" w:pos="8504"/>
        </w:tabs>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257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-Aminorar  la  demora en cada uno de los trámites así como  la comisión de errores. </w:t>
      </w:r>
    </w:p>
    <w:p w:rsidR="002C6BDA" w:rsidRPr="00EB2578" w:rsidRDefault="002C6BDA" w:rsidP="002C6BDA">
      <w:pPr>
        <w:rPr>
          <w:rFonts w:ascii="Times New Roman" w:hAnsi="Times New Roman" w:cs="Times New Roman"/>
        </w:rPr>
      </w:pPr>
      <w:r w:rsidRPr="00EB2578">
        <w:rPr>
          <w:rFonts w:ascii="Times New Roman" w:hAnsi="Times New Roman" w:cs="Times New Roman"/>
        </w:rPr>
        <w:t>-Brindar asesoría para realizar trámites y servicios en favor de la ciudadanía.</w:t>
      </w:r>
    </w:p>
    <w:p w:rsidR="002C6BDA" w:rsidRPr="00EB2578" w:rsidRDefault="002C6BDA" w:rsidP="002C6BDA">
      <w:pPr>
        <w:rPr>
          <w:rFonts w:ascii="Times New Roman" w:hAnsi="Times New Roman" w:cs="Times New Roman"/>
        </w:rPr>
      </w:pPr>
      <w:r w:rsidRPr="00EB2578">
        <w:rPr>
          <w:rFonts w:ascii="Times New Roman" w:hAnsi="Times New Roman" w:cs="Times New Roman"/>
        </w:rPr>
        <w:t xml:space="preserve">-Colaborar en favor de la ciudadanía en general, pero brindando un apoyo en especial de los estudiantes, adultos mayores y personas con escasos recursos.  </w:t>
      </w:r>
    </w:p>
    <w:p w:rsidR="002C6BDA" w:rsidRPr="00EB2578" w:rsidRDefault="002C6BDA" w:rsidP="002C6BDA">
      <w:pPr>
        <w:rPr>
          <w:rFonts w:ascii="Times New Roman" w:hAnsi="Times New Roman" w:cs="Times New Roman"/>
          <w:b/>
          <w:sz w:val="28"/>
        </w:rPr>
      </w:pPr>
      <w:r w:rsidRPr="00EB2578">
        <w:rPr>
          <w:rFonts w:ascii="Times New Roman" w:hAnsi="Times New Roman" w:cs="Times New Roman"/>
          <w:b/>
          <w:sz w:val="28"/>
        </w:rPr>
        <w:t>Visión.</w:t>
      </w:r>
    </w:p>
    <w:p w:rsidR="002C6BDA" w:rsidRPr="00EB2578" w:rsidRDefault="002C6BDA" w:rsidP="002C6BDA">
      <w:pPr>
        <w:rPr>
          <w:rFonts w:ascii="Times New Roman" w:hAnsi="Times New Roman" w:cs="Times New Roman"/>
          <w:b/>
        </w:rPr>
      </w:pPr>
    </w:p>
    <w:p w:rsidR="002C6BDA" w:rsidRPr="00EB2578" w:rsidRDefault="002C6BDA" w:rsidP="002C6BDA">
      <w:pPr>
        <w:rPr>
          <w:rFonts w:ascii="Times New Roman" w:hAnsi="Times New Roman" w:cs="Times New Roman"/>
        </w:rPr>
      </w:pPr>
      <w:r w:rsidRPr="00EB2578">
        <w:rPr>
          <w:rFonts w:ascii="Times New Roman" w:hAnsi="Times New Roman" w:cs="Times New Roman"/>
        </w:rPr>
        <w:t>Proporcionar el mejor servicio para la ciudadanía en general, brindando asesoría para los trámites para   que el trámite se realice con la mayor claridad posible, que en la oficialía 01 de Cuautla Jalisco se presten los servicios de forma eficiente, para así posicionarnos como líderes en la prestación de servicios a nivel regional, con personal capacitado y eficiente.</w:t>
      </w:r>
    </w:p>
    <w:p w:rsidR="002C6BDA" w:rsidRPr="00EB2578" w:rsidRDefault="002C6BDA" w:rsidP="002C6BDA">
      <w:pPr>
        <w:rPr>
          <w:rFonts w:ascii="Times New Roman" w:hAnsi="Times New Roman" w:cs="Times New Roman"/>
          <w:b/>
          <w:sz w:val="28"/>
        </w:rPr>
      </w:pPr>
      <w:r w:rsidRPr="00EB2578">
        <w:rPr>
          <w:rFonts w:ascii="Times New Roman" w:hAnsi="Times New Roman" w:cs="Times New Roman"/>
          <w:b/>
          <w:sz w:val="28"/>
        </w:rPr>
        <w:t>Valores.</w:t>
      </w:r>
    </w:p>
    <w:p w:rsidR="002C6BDA" w:rsidRPr="00EB2578" w:rsidRDefault="002C6BDA" w:rsidP="002C6BDA">
      <w:pPr>
        <w:pStyle w:val="Ttulo1"/>
        <w:shd w:val="clear" w:color="auto" w:fill="FFFFFF"/>
        <w:spacing w:line="240" w:lineRule="auto"/>
        <w:rPr>
          <w:rFonts w:ascii="Times New Roman" w:eastAsia="Times New Roman" w:hAnsi="Times New Roman" w:cs="Times New Roman"/>
          <w:color w:val="auto"/>
          <w:sz w:val="22"/>
          <w:szCs w:val="22"/>
        </w:rPr>
      </w:pPr>
      <w:r w:rsidRPr="00EB2578">
        <w:rPr>
          <w:rFonts w:ascii="Times New Roman" w:hAnsi="Times New Roman" w:cs="Times New Roman"/>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 la intención de </w:t>
      </w:r>
      <w:r w:rsidRPr="00EB2578">
        <w:rPr>
          <w:rFonts w:ascii="Times New Roman" w:hAnsi="Times New Roman" w:cs="Times New Roman"/>
          <w:color w:val="auto"/>
          <w:sz w:val="22"/>
          <w:szCs w:val="22"/>
          <w:lang w:val="es-MX"/>
        </w:rPr>
        <w:t xml:space="preserve">de prestar un servicio profesional y eficiente  la dirección de Registro Civil de Cuautla Jalisco, y en respaldo con </w:t>
      </w:r>
      <w:r w:rsidRPr="00EB2578">
        <w:rPr>
          <w:rFonts w:ascii="Times New Roman" w:hAnsi="Times New Roman" w:cs="Times New Roman"/>
          <w:color w:val="auto"/>
          <w:sz w:val="22"/>
          <w:szCs w:val="22"/>
        </w:rPr>
        <w:t>Código de ética de los servidores públicos del gobierno federal</w:t>
      </w:r>
      <w:r w:rsidRPr="00EB2578">
        <w:rPr>
          <w:rFonts w:ascii="Times New Roman" w:hAnsi="Times New Roman" w:cs="Times New Roman"/>
          <w:color w:val="auto"/>
          <w:sz w:val="22"/>
          <w:szCs w:val="22"/>
          <w:lang w:val="es-MX"/>
        </w:rPr>
        <w:t xml:space="preserve"> se apoya en los siguientes valores:</w:t>
      </w:r>
    </w:p>
    <w:p w:rsidR="002C6BDA" w:rsidRPr="002F13AC" w:rsidRDefault="002C6BDA" w:rsidP="002C6BDA">
      <w:pPr>
        <w:shd w:val="clear" w:color="auto" w:fill="FFFFFF"/>
        <w:spacing w:after="0" w:line="240" w:lineRule="auto"/>
        <w:outlineLvl w:val="3"/>
        <w:rPr>
          <w:rFonts w:ascii="Times New Roman" w:eastAsia="Times New Roman" w:hAnsi="Times New Roman" w:cs="Times New Roman"/>
          <w:bCs/>
          <w:lang w:eastAsia="es-ES"/>
        </w:rPr>
      </w:pPr>
      <w:r w:rsidRPr="00EB2578">
        <w:rPr>
          <w:rFonts w:ascii="Times New Roman" w:eastAsia="Times New Roman" w:hAnsi="Times New Roman" w:cs="Times New Roman"/>
          <w:b/>
          <w:bCs/>
          <w:lang w:eastAsia="es-ES"/>
        </w:rPr>
        <w:t xml:space="preserve">-. </w:t>
      </w:r>
      <w:r w:rsidRPr="00EB2578">
        <w:rPr>
          <w:rFonts w:ascii="Times New Roman" w:eastAsia="Times New Roman" w:hAnsi="Times New Roman" w:cs="Times New Roman"/>
          <w:bCs/>
          <w:lang w:eastAsia="es-ES"/>
        </w:rPr>
        <w:t>Legalidad</w:t>
      </w:r>
    </w:p>
    <w:p w:rsidR="002C6BDA" w:rsidRPr="00EB2578" w:rsidRDefault="002C6BDA" w:rsidP="002C6BDA">
      <w:pPr>
        <w:pStyle w:val="Ttulo4"/>
        <w:shd w:val="clear" w:color="auto" w:fill="FFFFFF"/>
        <w:spacing w:before="0" w:beforeAutospacing="0" w:after="0" w:afterAutospacing="0"/>
        <w:rPr>
          <w:sz w:val="22"/>
          <w:szCs w:val="22"/>
        </w:rPr>
      </w:pPr>
      <w:r w:rsidRPr="00EB2578">
        <w:rPr>
          <w:rStyle w:val="Textoennegrita"/>
          <w:bCs/>
          <w:sz w:val="22"/>
          <w:szCs w:val="22"/>
        </w:rPr>
        <w:t>-. Honradez</w:t>
      </w:r>
    </w:p>
    <w:p w:rsidR="002C6BDA" w:rsidRPr="00EB2578" w:rsidRDefault="002C6BDA" w:rsidP="002C6BDA">
      <w:pPr>
        <w:pStyle w:val="Ttulo4"/>
        <w:shd w:val="clear" w:color="auto" w:fill="FFFFFF"/>
        <w:spacing w:before="0" w:beforeAutospacing="0" w:after="0" w:afterAutospacing="0"/>
        <w:rPr>
          <w:sz w:val="22"/>
          <w:szCs w:val="22"/>
        </w:rPr>
      </w:pPr>
      <w:r w:rsidRPr="00EB2578">
        <w:rPr>
          <w:rStyle w:val="Textoennegrita"/>
          <w:bCs/>
          <w:sz w:val="22"/>
          <w:szCs w:val="22"/>
        </w:rPr>
        <w:t>-. Lealtad</w:t>
      </w:r>
    </w:p>
    <w:p w:rsidR="002C6BDA" w:rsidRPr="00EB2578" w:rsidRDefault="002C6BDA" w:rsidP="002C6BDA">
      <w:pPr>
        <w:pStyle w:val="Ttulo4"/>
        <w:shd w:val="clear" w:color="auto" w:fill="FFFFFF"/>
        <w:spacing w:before="0" w:beforeAutospacing="0" w:after="0" w:afterAutospacing="0"/>
        <w:rPr>
          <w:sz w:val="22"/>
          <w:szCs w:val="22"/>
        </w:rPr>
      </w:pPr>
      <w:r w:rsidRPr="00EB2578">
        <w:rPr>
          <w:rStyle w:val="Textoennegrita"/>
          <w:bCs/>
          <w:sz w:val="22"/>
          <w:szCs w:val="22"/>
        </w:rPr>
        <w:t>-. Imparcialidad</w:t>
      </w:r>
    </w:p>
    <w:p w:rsidR="002C6BDA" w:rsidRPr="00EB2578" w:rsidRDefault="002C6BDA" w:rsidP="002C6BDA">
      <w:pPr>
        <w:pStyle w:val="Ttulo4"/>
        <w:shd w:val="clear" w:color="auto" w:fill="FFFFFF"/>
        <w:spacing w:before="0" w:beforeAutospacing="0" w:after="0" w:afterAutospacing="0"/>
        <w:rPr>
          <w:sz w:val="22"/>
          <w:szCs w:val="22"/>
        </w:rPr>
      </w:pPr>
      <w:r w:rsidRPr="00EB2578">
        <w:rPr>
          <w:rStyle w:val="Textoennegrita"/>
          <w:bCs/>
          <w:sz w:val="22"/>
          <w:szCs w:val="22"/>
        </w:rPr>
        <w:t>-. Eficiencia</w:t>
      </w:r>
    </w:p>
    <w:p w:rsidR="002C6BDA" w:rsidRPr="00EB2578" w:rsidRDefault="002C6BDA" w:rsidP="002C6BDA">
      <w:pPr>
        <w:pStyle w:val="Ttulo4"/>
        <w:shd w:val="clear" w:color="auto" w:fill="FFFFFF"/>
        <w:spacing w:before="0" w:beforeAutospacing="0" w:after="0" w:afterAutospacing="0"/>
        <w:rPr>
          <w:sz w:val="22"/>
          <w:szCs w:val="22"/>
        </w:rPr>
      </w:pPr>
      <w:r w:rsidRPr="00EB2578">
        <w:rPr>
          <w:rStyle w:val="Textoennegrita"/>
          <w:bCs/>
          <w:sz w:val="22"/>
          <w:szCs w:val="22"/>
        </w:rPr>
        <w:t>-. Interés Público</w:t>
      </w:r>
    </w:p>
    <w:p w:rsidR="002C6BDA" w:rsidRPr="00EB2578" w:rsidRDefault="002C6BDA" w:rsidP="002C6BDA">
      <w:pPr>
        <w:pStyle w:val="Ttulo4"/>
        <w:shd w:val="clear" w:color="auto" w:fill="FFFFFF"/>
        <w:spacing w:before="0" w:beforeAutospacing="0" w:after="0" w:afterAutospacing="0"/>
        <w:rPr>
          <w:sz w:val="22"/>
          <w:szCs w:val="22"/>
        </w:rPr>
      </w:pPr>
      <w:r w:rsidRPr="00EB2578">
        <w:rPr>
          <w:rStyle w:val="Textoennegrita"/>
          <w:bCs/>
          <w:sz w:val="22"/>
          <w:szCs w:val="22"/>
        </w:rPr>
        <w:t>-. Respeto</w:t>
      </w:r>
    </w:p>
    <w:p w:rsidR="002C6BDA" w:rsidRPr="00EB2578" w:rsidRDefault="002C6BDA" w:rsidP="002C6BDA">
      <w:pPr>
        <w:pStyle w:val="Ttulo4"/>
        <w:shd w:val="clear" w:color="auto" w:fill="FFFFFF"/>
        <w:spacing w:before="0" w:beforeAutospacing="0" w:after="0" w:afterAutospacing="0"/>
        <w:rPr>
          <w:sz w:val="22"/>
          <w:szCs w:val="22"/>
        </w:rPr>
      </w:pPr>
      <w:r w:rsidRPr="00EB2578">
        <w:rPr>
          <w:rStyle w:val="Textoennegrita"/>
          <w:bCs/>
          <w:sz w:val="22"/>
          <w:szCs w:val="22"/>
        </w:rPr>
        <w:t>-. Respeto a los Derechos Humanos</w:t>
      </w:r>
    </w:p>
    <w:p w:rsidR="002C6BDA" w:rsidRPr="00EB2578" w:rsidRDefault="002C6BDA" w:rsidP="002C6BDA">
      <w:pPr>
        <w:pStyle w:val="Ttulo4"/>
        <w:shd w:val="clear" w:color="auto" w:fill="FFFFFF"/>
        <w:spacing w:before="0" w:beforeAutospacing="0" w:after="0" w:afterAutospacing="0"/>
        <w:rPr>
          <w:sz w:val="22"/>
          <w:szCs w:val="22"/>
        </w:rPr>
      </w:pPr>
      <w:r w:rsidRPr="00EB2578">
        <w:rPr>
          <w:rStyle w:val="Textoennegrita"/>
          <w:bCs/>
          <w:sz w:val="22"/>
          <w:szCs w:val="22"/>
        </w:rPr>
        <w:t>-. Igualdad y no discriminación</w:t>
      </w:r>
    </w:p>
    <w:p w:rsidR="002C6BDA" w:rsidRPr="00EB2578" w:rsidRDefault="002C6BDA" w:rsidP="002C6BDA">
      <w:pPr>
        <w:pStyle w:val="Ttulo4"/>
        <w:shd w:val="clear" w:color="auto" w:fill="FFFFFF"/>
        <w:spacing w:before="0" w:beforeAutospacing="0" w:after="0" w:afterAutospacing="0"/>
        <w:rPr>
          <w:sz w:val="22"/>
          <w:szCs w:val="22"/>
        </w:rPr>
      </w:pPr>
      <w:r w:rsidRPr="00EB2578">
        <w:rPr>
          <w:rStyle w:val="Textoennegrita"/>
          <w:bCs/>
          <w:sz w:val="22"/>
          <w:szCs w:val="22"/>
        </w:rPr>
        <w:t>-. Equidad de género</w:t>
      </w:r>
    </w:p>
    <w:p w:rsidR="002C6BDA" w:rsidRPr="00EB2578" w:rsidRDefault="002C6BDA" w:rsidP="002C6BDA">
      <w:pPr>
        <w:pStyle w:val="Ttulo4"/>
        <w:shd w:val="clear" w:color="auto" w:fill="FFFFFF"/>
        <w:spacing w:before="0" w:beforeAutospacing="0" w:after="0" w:afterAutospacing="0"/>
        <w:rPr>
          <w:sz w:val="22"/>
          <w:szCs w:val="22"/>
        </w:rPr>
      </w:pPr>
      <w:r w:rsidRPr="00EB2578">
        <w:rPr>
          <w:rStyle w:val="Textoennegrita"/>
          <w:bCs/>
          <w:sz w:val="22"/>
          <w:szCs w:val="22"/>
        </w:rPr>
        <w:t>-. Integridad</w:t>
      </w:r>
    </w:p>
    <w:p w:rsidR="002C6BDA" w:rsidRPr="00EB2578" w:rsidRDefault="002C6BDA" w:rsidP="002C6BDA">
      <w:pPr>
        <w:pStyle w:val="Ttulo4"/>
        <w:shd w:val="clear" w:color="auto" w:fill="FFFFFF"/>
        <w:spacing w:before="0" w:beforeAutospacing="0" w:after="0" w:afterAutospacing="0"/>
        <w:rPr>
          <w:sz w:val="22"/>
          <w:szCs w:val="22"/>
        </w:rPr>
      </w:pPr>
      <w:r w:rsidRPr="00EB2578">
        <w:rPr>
          <w:rStyle w:val="Textoennegrita"/>
          <w:bCs/>
          <w:sz w:val="22"/>
          <w:szCs w:val="22"/>
        </w:rPr>
        <w:t>-. Cooperación</w:t>
      </w:r>
    </w:p>
    <w:p w:rsidR="002C6BDA" w:rsidRPr="00EB2578" w:rsidRDefault="002C6BDA" w:rsidP="002C6BDA">
      <w:pPr>
        <w:pStyle w:val="Ttulo4"/>
        <w:shd w:val="clear" w:color="auto" w:fill="FFFFFF"/>
        <w:spacing w:before="0" w:beforeAutospacing="0" w:after="0" w:afterAutospacing="0"/>
        <w:rPr>
          <w:sz w:val="22"/>
          <w:szCs w:val="22"/>
        </w:rPr>
      </w:pPr>
      <w:r w:rsidRPr="00EB2578">
        <w:rPr>
          <w:rStyle w:val="Textoennegrita"/>
          <w:bCs/>
          <w:sz w:val="22"/>
          <w:szCs w:val="22"/>
        </w:rPr>
        <w:t>-. Liderazgo</w:t>
      </w:r>
    </w:p>
    <w:p w:rsidR="002C6BDA" w:rsidRPr="00EB2578" w:rsidRDefault="002C6BDA" w:rsidP="002C6BDA">
      <w:pPr>
        <w:pStyle w:val="Ttulo4"/>
        <w:shd w:val="clear" w:color="auto" w:fill="FFFFFF"/>
        <w:spacing w:before="0" w:beforeAutospacing="0" w:after="0" w:afterAutospacing="0"/>
        <w:rPr>
          <w:sz w:val="22"/>
          <w:szCs w:val="22"/>
        </w:rPr>
      </w:pPr>
      <w:r w:rsidRPr="00EB2578">
        <w:rPr>
          <w:rStyle w:val="Textoennegrita"/>
          <w:bCs/>
          <w:sz w:val="22"/>
          <w:szCs w:val="22"/>
        </w:rPr>
        <w:t>-. Transparencia</w:t>
      </w:r>
    </w:p>
    <w:p w:rsidR="002C6BDA" w:rsidRDefault="002C6BDA" w:rsidP="002C6BDA">
      <w:pPr>
        <w:tabs>
          <w:tab w:val="left" w:pos="5580"/>
          <w:tab w:val="right" w:pos="8504"/>
        </w:tabs>
        <w:jc w:val="both"/>
        <w:rPr>
          <w:rFonts w:ascii="Times New Roman" w:hAnsi="Times New Roman" w:cs="Times New Roman"/>
        </w:rPr>
      </w:pPr>
    </w:p>
    <w:p w:rsidR="002C6BDA" w:rsidRDefault="002C6BDA" w:rsidP="002C6BDA">
      <w:pPr>
        <w:tabs>
          <w:tab w:val="left" w:pos="5580"/>
          <w:tab w:val="right" w:pos="8504"/>
        </w:tabs>
        <w:jc w:val="both"/>
        <w:rPr>
          <w:rFonts w:ascii="Times New Roman" w:hAnsi="Times New Roman" w:cs="Times New Roman"/>
        </w:rPr>
      </w:pPr>
    </w:p>
    <w:p w:rsidR="002C6BDA" w:rsidRDefault="002C6BDA" w:rsidP="002C6BDA">
      <w:pPr>
        <w:tabs>
          <w:tab w:val="left" w:pos="5580"/>
          <w:tab w:val="right" w:pos="8504"/>
        </w:tabs>
        <w:jc w:val="both"/>
        <w:rPr>
          <w:rFonts w:ascii="Times New Roman" w:hAnsi="Times New Roman" w:cs="Times New Roman"/>
        </w:rPr>
      </w:pPr>
    </w:p>
    <w:p w:rsidR="002C6BDA" w:rsidRDefault="002C6BDA" w:rsidP="002C6BDA">
      <w:pPr>
        <w:tabs>
          <w:tab w:val="left" w:pos="5580"/>
          <w:tab w:val="right" w:pos="8504"/>
        </w:tabs>
        <w:jc w:val="both"/>
        <w:rPr>
          <w:rFonts w:ascii="Times New Roman" w:hAnsi="Times New Roman" w:cs="Times New Roman"/>
        </w:rPr>
      </w:pPr>
    </w:p>
    <w:p w:rsidR="002C6BDA" w:rsidRDefault="002C6BDA" w:rsidP="002C6BDA">
      <w:pPr>
        <w:tabs>
          <w:tab w:val="left" w:pos="5580"/>
          <w:tab w:val="right" w:pos="8504"/>
        </w:tabs>
        <w:jc w:val="both"/>
        <w:rPr>
          <w:rFonts w:ascii="Times New Roman" w:hAnsi="Times New Roman" w:cs="Times New Roman"/>
        </w:rPr>
      </w:pPr>
    </w:p>
    <w:p w:rsidR="002C6BDA" w:rsidRDefault="002C6BDA" w:rsidP="002C6BDA">
      <w:pPr>
        <w:tabs>
          <w:tab w:val="left" w:pos="5580"/>
          <w:tab w:val="right" w:pos="8504"/>
        </w:tabs>
        <w:jc w:val="both"/>
        <w:rPr>
          <w:rFonts w:ascii="Times New Roman" w:hAnsi="Times New Roman" w:cs="Times New Roman"/>
        </w:rPr>
      </w:pPr>
    </w:p>
    <w:p w:rsidR="002C6BDA" w:rsidRPr="00EB2578" w:rsidRDefault="002C6BDA" w:rsidP="002C6BDA">
      <w:pPr>
        <w:tabs>
          <w:tab w:val="left" w:pos="5580"/>
          <w:tab w:val="right" w:pos="8504"/>
        </w:tabs>
        <w:jc w:val="both"/>
        <w:rPr>
          <w:rFonts w:ascii="Times New Roman" w:hAnsi="Times New Roman" w:cs="Times New Roman"/>
        </w:rPr>
      </w:pPr>
    </w:p>
    <w:p w:rsidR="002C6BDA" w:rsidRPr="00EB2578" w:rsidRDefault="002C6BDA" w:rsidP="002C6BDA">
      <w:pPr>
        <w:tabs>
          <w:tab w:val="left" w:pos="5580"/>
          <w:tab w:val="right" w:pos="8504"/>
        </w:tabs>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2578">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FUNDAMENTO LEGAL</w:t>
      </w:r>
      <w:r w:rsidRPr="00EB257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2C6BDA" w:rsidRPr="00EB2578" w:rsidRDefault="002C6BDA" w:rsidP="002C6BDA">
      <w:pPr>
        <w:tabs>
          <w:tab w:val="left" w:pos="5580"/>
          <w:tab w:val="right" w:pos="8504"/>
        </w:tabs>
        <w:jc w:val="both"/>
        <w:rPr>
          <w:rFonts w:ascii="Times New Roman" w:hAnsi="Times New Roman" w:cs="Times New Roman"/>
        </w:rPr>
      </w:pPr>
      <w:r w:rsidRPr="00EB2578">
        <w:rPr>
          <w:rFonts w:ascii="Times New Roman" w:hAnsi="Times New Roman" w:cs="Times New Roman"/>
        </w:rPr>
        <w:t>La oficialía 01 de Cuautla Jalisco trabajará con base en los correspondientes fundamentos legales.</w:t>
      </w:r>
    </w:p>
    <w:p w:rsidR="002C6BDA" w:rsidRPr="00EB2578" w:rsidRDefault="002C6BDA" w:rsidP="002C6BDA">
      <w:pPr>
        <w:tabs>
          <w:tab w:val="left" w:pos="765"/>
        </w:tabs>
        <w:spacing w:line="240" w:lineRule="auto"/>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257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Constitución Política de los Estados Unidos Mexicanos</w:t>
      </w:r>
      <w:r w:rsidRPr="00EB257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Pr="00EB257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2019)</w:t>
      </w:r>
    </w:p>
    <w:p w:rsidR="002C6BDA" w:rsidRPr="00EB2578" w:rsidRDefault="002C6BDA" w:rsidP="002C6BDA">
      <w:pPr>
        <w:tabs>
          <w:tab w:val="left" w:pos="765"/>
        </w:tabs>
        <w:spacing w:line="240" w:lineRule="auto"/>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257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Constitución Política del Estado de Jalisco.</w:t>
      </w:r>
    </w:p>
    <w:p w:rsidR="002C6BDA" w:rsidRPr="00EB2578" w:rsidRDefault="002C6BDA" w:rsidP="002C6BDA">
      <w:pPr>
        <w:tabs>
          <w:tab w:val="left" w:pos="765"/>
        </w:tabs>
        <w:spacing w:line="240" w:lineRule="auto"/>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257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Código Civil del Estado de Jalisco.</w:t>
      </w:r>
    </w:p>
    <w:p w:rsidR="002C6BDA" w:rsidRPr="00EB2578" w:rsidRDefault="002C6BDA" w:rsidP="002C6BDA">
      <w:pPr>
        <w:tabs>
          <w:tab w:val="left" w:pos="765"/>
        </w:tabs>
        <w:spacing w:line="240" w:lineRule="auto"/>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257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Código Civil Federal </w:t>
      </w:r>
    </w:p>
    <w:p w:rsidR="002C6BDA" w:rsidRPr="00EB2578" w:rsidRDefault="002C6BDA" w:rsidP="002C6BDA">
      <w:pPr>
        <w:tabs>
          <w:tab w:val="left" w:pos="765"/>
        </w:tabs>
        <w:spacing w:line="240" w:lineRule="auto"/>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257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Ley del Registro Civil del Estado de Jalisco.</w:t>
      </w:r>
    </w:p>
    <w:p w:rsidR="002C6BDA" w:rsidRPr="00EB2578" w:rsidRDefault="002C6BDA" w:rsidP="002C6BDA">
      <w:pPr>
        <w:tabs>
          <w:tab w:val="left" w:pos="765"/>
        </w:tabs>
        <w:spacing w:line="240" w:lineRule="auto"/>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257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Ley del Gobierno y la Administración Pública Municipal  del Estado de Jalisco. </w:t>
      </w:r>
    </w:p>
    <w:p w:rsidR="002C6BDA" w:rsidRPr="00EB2578" w:rsidRDefault="002C6BDA" w:rsidP="002C6BDA">
      <w:pPr>
        <w:tabs>
          <w:tab w:val="left" w:pos="765"/>
        </w:tabs>
        <w:spacing w:line="240" w:lineRule="auto"/>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257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Ley para los Servidores Públicos  del Estado de Jalisco y sus Municipios. </w:t>
      </w:r>
    </w:p>
    <w:p w:rsidR="002C6BDA" w:rsidRPr="00EB2578" w:rsidRDefault="002C6BDA" w:rsidP="002C6BDA">
      <w:pPr>
        <w:tabs>
          <w:tab w:val="left" w:pos="765"/>
        </w:tabs>
        <w:spacing w:line="240" w:lineRule="auto"/>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257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Ley de Ingresos del Municipio de Cuautla.</w:t>
      </w:r>
    </w:p>
    <w:p w:rsidR="002C6BDA" w:rsidRPr="00EB2578" w:rsidRDefault="002C6BDA" w:rsidP="002C6BDA">
      <w:pPr>
        <w:tabs>
          <w:tab w:val="left" w:pos="765"/>
        </w:tabs>
        <w:spacing w:line="240" w:lineRule="auto"/>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257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Ley de Trasparencia y Acceso a la Información Pública del Estado de Jalisco. </w:t>
      </w:r>
    </w:p>
    <w:p w:rsidR="002C6BDA" w:rsidRPr="00EB2578" w:rsidRDefault="002C6BDA" w:rsidP="002C6BDA">
      <w:pPr>
        <w:tabs>
          <w:tab w:val="left" w:pos="765"/>
        </w:tabs>
        <w:spacing w:line="240" w:lineRule="auto"/>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257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Reglamento de Registro Civil del Estado de Jalisco.</w:t>
      </w:r>
    </w:p>
    <w:p w:rsidR="002C6BDA" w:rsidRPr="00EB2578" w:rsidRDefault="002C6BDA" w:rsidP="002C6BDA">
      <w:pPr>
        <w:tabs>
          <w:tab w:val="left" w:pos="765"/>
        </w:tabs>
        <w:spacing w:line="240" w:lineRule="auto"/>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257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Reglamento de Trabajo del H. Ayuntamiento  de Cuautla, Jalisco. </w:t>
      </w:r>
    </w:p>
    <w:p w:rsidR="002C6BDA" w:rsidRPr="00EB2578" w:rsidRDefault="002C6BDA" w:rsidP="002C6BDA">
      <w:pPr>
        <w:tabs>
          <w:tab w:val="left" w:pos="765"/>
        </w:tabs>
        <w:spacing w:line="240" w:lineRule="auto"/>
        <w:jc w:val="both"/>
        <w:rPr>
          <w:rFonts w:ascii="Times New Roman" w:hAnsi="Times New Roman" w:cs="Times New Rom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2578">
        <w:rPr>
          <w:rFonts w:ascii="Times New Roman" w:hAnsi="Times New Roman" w:cs="Times New Roman"/>
        </w:rPr>
        <w:t>Código de ética de los servidores públicos del gobierno federal</w:t>
      </w:r>
    </w:p>
    <w:p w:rsidR="002C6BDA" w:rsidRPr="00EB2578" w:rsidRDefault="002C6BDA" w:rsidP="002C6BDA">
      <w:pPr>
        <w:tabs>
          <w:tab w:val="left" w:pos="765"/>
          <w:tab w:val="left" w:pos="7080"/>
        </w:tabs>
        <w:spacing w:line="240" w:lineRule="auto"/>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257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Reglamento Interno de Registro Civil del Municipio de Cuautla.</w:t>
      </w:r>
      <w:r w:rsidRPr="00EB257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p>
    <w:p w:rsidR="002C6BDA" w:rsidRPr="00EB2578" w:rsidRDefault="002C6BDA" w:rsidP="002C6BDA">
      <w:pPr>
        <w:tabs>
          <w:tab w:val="left" w:pos="765"/>
          <w:tab w:val="left" w:pos="7080"/>
        </w:tabs>
        <w:spacing w:line="240" w:lineRule="auto"/>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257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 los demás aplicables.</w:t>
      </w:r>
    </w:p>
    <w:p w:rsidR="002C6BDA" w:rsidRDefault="002C6BDA"/>
    <w:p w:rsidR="002C6BDA" w:rsidRDefault="002C6BDA">
      <w:r>
        <w:t xml:space="preserve">Presentación. </w:t>
      </w:r>
    </w:p>
    <w:p w:rsidR="002C6BDA" w:rsidRPr="00EB2578" w:rsidRDefault="002C6BDA" w:rsidP="002C6BDA">
      <w:pPr>
        <w:rPr>
          <w:rFonts w:ascii="Times New Roman" w:hAnsi="Times New Roman" w:cs="Times New Roman"/>
        </w:rPr>
      </w:pPr>
      <w:r w:rsidRPr="00EB2578">
        <w:rPr>
          <w:rFonts w:ascii="Times New Roman" w:hAnsi="Times New Roman" w:cs="Times New Roman"/>
        </w:rPr>
        <w:t xml:space="preserve">El presente manual cumple con la función de presentar de una forma rápida y detallada, </w:t>
      </w:r>
      <w:r>
        <w:rPr>
          <w:rFonts w:ascii="Times New Roman" w:hAnsi="Times New Roman" w:cs="Times New Roman"/>
        </w:rPr>
        <w:t xml:space="preserve">la organización </w:t>
      </w:r>
      <w:r w:rsidRPr="00EB2578">
        <w:rPr>
          <w:rFonts w:ascii="Times New Roman" w:hAnsi="Times New Roman" w:cs="Times New Roman"/>
        </w:rPr>
        <w:t xml:space="preserve"> de Registro Civil del Municipio de Cuautla, siendo esta una herramienta de fácil acceso  y entendimiento para los solicitantes, en el cu</w:t>
      </w:r>
      <w:r>
        <w:rPr>
          <w:rFonts w:ascii="Times New Roman" w:hAnsi="Times New Roman" w:cs="Times New Roman"/>
        </w:rPr>
        <w:t xml:space="preserve">erpo de este manual se presenta la organización estructural para brindar </w:t>
      </w:r>
      <w:r w:rsidRPr="00EB2578">
        <w:rPr>
          <w:rFonts w:ascii="Times New Roman" w:hAnsi="Times New Roman" w:cs="Times New Roman"/>
        </w:rPr>
        <w:t xml:space="preserve"> servicios y tramites por la oficialía de una forma concisa para que el solicitante conozca y comprenda los servicios brindados</w:t>
      </w:r>
      <w:r w:rsidR="0033414A">
        <w:rPr>
          <w:rFonts w:ascii="Times New Roman" w:hAnsi="Times New Roman" w:cs="Times New Roman"/>
        </w:rPr>
        <w:t xml:space="preserve">, así como el personal comprenda las responsabilidades correspondientes </w:t>
      </w:r>
      <w:r w:rsidRPr="00EB2578">
        <w:rPr>
          <w:rFonts w:ascii="Times New Roman" w:hAnsi="Times New Roman" w:cs="Times New Roman"/>
        </w:rPr>
        <w:t>.</w:t>
      </w:r>
    </w:p>
    <w:p w:rsidR="002C6BDA" w:rsidRDefault="002C6BDA"/>
    <w:p w:rsidR="00703957" w:rsidRDefault="00703957"/>
    <w:p w:rsidR="00703957" w:rsidRDefault="00703957"/>
    <w:p w:rsidR="00703957" w:rsidRDefault="00703957"/>
    <w:p w:rsidR="00703957" w:rsidRDefault="00703957"/>
    <w:p w:rsidR="00703957" w:rsidRDefault="00703957"/>
    <w:p w:rsidR="00703957" w:rsidRDefault="00703957"/>
    <w:p w:rsidR="00703957" w:rsidRDefault="00703957"/>
    <w:p w:rsidR="00703957" w:rsidRDefault="00703957"/>
    <w:p w:rsidR="001319E1" w:rsidRDefault="001319E1">
      <w:r>
        <w:rPr>
          <w:noProof/>
          <w:lang w:eastAsia="es-ES"/>
        </w:rPr>
        <mc:AlternateContent>
          <mc:Choice Requires="wps">
            <w:drawing>
              <wp:anchor distT="0" distB="0" distL="114300" distR="114300" simplePos="0" relativeHeight="251675648" behindDoc="0" locked="0" layoutInCell="1" allowOverlap="1" wp14:anchorId="7B5142FE" wp14:editId="77840826">
                <wp:simplePos x="0" y="0"/>
                <wp:positionH relativeFrom="column">
                  <wp:posOffset>1091565</wp:posOffset>
                </wp:positionH>
                <wp:positionV relativeFrom="paragraph">
                  <wp:posOffset>5697855</wp:posOffset>
                </wp:positionV>
                <wp:extent cx="2381250" cy="561975"/>
                <wp:effectExtent l="0" t="0" r="19050" b="28575"/>
                <wp:wrapSquare wrapText="bothSides"/>
                <wp:docPr id="16" name="Rectángulo 16"/>
                <wp:cNvGraphicFramePr/>
                <a:graphic xmlns:a="http://schemas.openxmlformats.org/drawingml/2006/main">
                  <a:graphicData uri="http://schemas.microsoft.com/office/word/2010/wordprocessingShape">
                    <wps:wsp>
                      <wps:cNvSpPr/>
                      <wps:spPr>
                        <a:xfrm>
                          <a:off x="0" y="0"/>
                          <a:ext cx="2381250" cy="561975"/>
                        </a:xfrm>
                        <a:prstGeom prst="rect">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txbx>
                        <w:txbxContent>
                          <w:p w:rsidR="001319E1" w:rsidRDefault="001319E1" w:rsidP="001319E1">
                            <w:pPr>
                              <w:jc w:val="center"/>
                            </w:pPr>
                            <w:r>
                              <w:t>Secretaria</w:t>
                            </w:r>
                            <w:r>
                              <w:t xml:space="preserve"> de Registro Civil:</w:t>
                            </w:r>
                          </w:p>
                          <w:p w:rsidR="001319E1" w:rsidRDefault="001319E1" w:rsidP="001319E1">
                            <w:pPr>
                              <w:jc w:val="center"/>
                            </w:pPr>
                            <w:r>
                              <w:t xml:space="preserve">Miriam Pelayo </w:t>
                            </w:r>
                            <w:proofErr w:type="spellStart"/>
                            <w:r>
                              <w:t>Cibrian</w:t>
                            </w:r>
                            <w:proofErr w:type="spellEnd"/>
                            <w:r>
                              <w:t>.</w:t>
                            </w:r>
                          </w:p>
                          <w:p w:rsidR="001319E1" w:rsidRDefault="001319E1" w:rsidP="001319E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5142FE" id="Rectángulo 16" o:spid="_x0000_s1026" style="position:absolute;margin-left:85.95pt;margin-top:448.65pt;width:187.5pt;height:44.2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" fillcolor="#7030a0" strokecolor="#1f4d78 [1604]" strokeweight="1pt">
                <v:textbox>
                  <w:txbxContent>
                    <w:p w:rsidR="001319E1" w:rsidRDefault="001319E1" w:rsidP="001319E1">
                      <w:pPr>
                        <w:jc w:val="center"/>
                      </w:pPr>
                      <w:r>
                        <w:t>Secretaria</w:t>
                      </w:r>
                      <w:r>
                        <w:t xml:space="preserve"> de Registro Civil:</w:t>
                      </w:r>
                    </w:p>
                    <w:p w:rsidR="001319E1" w:rsidRDefault="001319E1" w:rsidP="001319E1">
                      <w:pPr>
                        <w:jc w:val="center"/>
                      </w:pPr>
                      <w:r>
                        <w:t xml:space="preserve">Miriam Pelayo </w:t>
                      </w:r>
                      <w:proofErr w:type="spellStart"/>
                      <w:r>
                        <w:t>Cibrian</w:t>
                      </w:r>
                      <w:proofErr w:type="spellEnd"/>
                      <w:r>
                        <w:t>.</w:t>
                      </w:r>
                    </w:p>
                    <w:p w:rsidR="001319E1" w:rsidRDefault="001319E1" w:rsidP="001319E1">
                      <w:pPr>
                        <w:jc w:val="center"/>
                      </w:pPr>
                    </w:p>
                  </w:txbxContent>
                </v:textbox>
                <w10:wrap type="square"/>
              </v:rect>
            </w:pict>
          </mc:Fallback>
        </mc:AlternateContent>
      </w:r>
      <w:r>
        <w:rPr>
          <w:noProof/>
          <w:lang w:eastAsia="es-ES"/>
        </w:rPr>
        <w:drawing>
          <wp:anchor distT="0" distB="0" distL="114300" distR="114300" simplePos="0" relativeHeight="251673600" behindDoc="0" locked="0" layoutInCell="1" allowOverlap="1" wp14:anchorId="7EA390E5" wp14:editId="63FAAD15">
            <wp:simplePos x="0" y="0"/>
            <wp:positionH relativeFrom="column">
              <wp:posOffset>2225040</wp:posOffset>
            </wp:positionH>
            <wp:positionV relativeFrom="paragraph">
              <wp:posOffset>5278755</wp:posOffset>
            </wp:positionV>
            <wp:extent cx="164465" cy="494030"/>
            <wp:effectExtent l="0" t="0" r="0" b="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4465" cy="494030"/>
                    </a:xfrm>
                    <a:prstGeom prst="rect">
                      <a:avLst/>
                    </a:prstGeom>
                    <a:noFill/>
                  </pic:spPr>
                </pic:pic>
              </a:graphicData>
            </a:graphic>
          </wp:anchor>
        </w:drawing>
      </w:r>
      <w:r>
        <w:rPr>
          <w:noProof/>
          <w:lang w:eastAsia="es-ES"/>
        </w:rPr>
        <mc:AlternateContent>
          <mc:Choice Requires="wps">
            <w:drawing>
              <wp:anchor distT="0" distB="0" distL="114300" distR="114300" simplePos="0" relativeHeight="251671552" behindDoc="0" locked="0" layoutInCell="1" allowOverlap="1">
                <wp:simplePos x="0" y="0"/>
                <wp:positionH relativeFrom="column">
                  <wp:posOffset>1120140</wp:posOffset>
                </wp:positionH>
                <wp:positionV relativeFrom="paragraph">
                  <wp:posOffset>4707255</wp:posOffset>
                </wp:positionV>
                <wp:extent cx="2381250" cy="561975"/>
                <wp:effectExtent l="0" t="0" r="19050" b="28575"/>
                <wp:wrapNone/>
                <wp:docPr id="14" name="Rectángulo 14"/>
                <wp:cNvGraphicFramePr/>
                <a:graphic xmlns:a="http://schemas.openxmlformats.org/drawingml/2006/main">
                  <a:graphicData uri="http://schemas.microsoft.com/office/word/2010/wordprocessingShape">
                    <wps:wsp>
                      <wps:cNvSpPr/>
                      <wps:spPr>
                        <a:xfrm>
                          <a:off x="0" y="0"/>
                          <a:ext cx="2381250" cy="561975"/>
                        </a:xfrm>
                        <a:prstGeom prst="rect">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txbx>
                        <w:txbxContent>
                          <w:p w:rsidR="001319E1" w:rsidRDefault="001319E1" w:rsidP="001319E1">
                            <w:pPr>
                              <w:jc w:val="center"/>
                            </w:pPr>
                            <w:r>
                              <w:t>Auxiliar de Registro Civil:</w:t>
                            </w:r>
                          </w:p>
                          <w:p w:rsidR="001319E1" w:rsidRDefault="001319E1" w:rsidP="001319E1">
                            <w:pPr>
                              <w:jc w:val="center"/>
                            </w:pPr>
                            <w:r>
                              <w:t xml:space="preserve">Gisela </w:t>
                            </w:r>
                            <w:proofErr w:type="spellStart"/>
                            <w:r>
                              <w:t>Sauza</w:t>
                            </w:r>
                            <w:proofErr w:type="spellEnd"/>
                            <w:r>
                              <w:t xml:space="preserve"> Soltero.</w:t>
                            </w:r>
                          </w:p>
                          <w:p w:rsidR="001319E1" w:rsidRDefault="001319E1" w:rsidP="001319E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ángulo 14" o:spid="_x0000_s1027" style="position:absolute;margin-left:88.2pt;margin-top:370.65pt;width:187.5pt;height:44.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" fillcolor="#7030a0" strokecolor="#1f4d78 [1604]" strokeweight="1pt">
                <v:textbox>
                  <w:txbxContent>
                    <w:p w:rsidR="001319E1" w:rsidRDefault="001319E1" w:rsidP="001319E1">
                      <w:pPr>
                        <w:jc w:val="center"/>
                      </w:pPr>
                      <w:r>
                        <w:t>Auxiliar de Registro Civil:</w:t>
                      </w:r>
                    </w:p>
                    <w:p w:rsidR="001319E1" w:rsidRDefault="001319E1" w:rsidP="001319E1">
                      <w:pPr>
                        <w:jc w:val="center"/>
                      </w:pPr>
                      <w:r>
                        <w:t xml:space="preserve">Gisela </w:t>
                      </w:r>
                      <w:proofErr w:type="spellStart"/>
                      <w:r>
                        <w:t>Sauza</w:t>
                      </w:r>
                      <w:proofErr w:type="spellEnd"/>
                      <w:r>
                        <w:t xml:space="preserve"> Soltero.</w:t>
                      </w:r>
                    </w:p>
                    <w:p w:rsidR="001319E1" w:rsidRDefault="001319E1" w:rsidP="001319E1">
                      <w:pPr>
                        <w:jc w:val="center"/>
                      </w:pPr>
                    </w:p>
                  </w:txbxContent>
                </v:textbox>
              </v:rect>
            </w:pict>
          </mc:Fallback>
        </mc:AlternateContent>
      </w:r>
      <w:r>
        <w:rPr>
          <w:noProof/>
          <w:lang w:eastAsia="es-ES"/>
        </w:rPr>
        <w:drawing>
          <wp:anchor distT="0" distB="0" distL="114300" distR="114300" simplePos="0" relativeHeight="251670528" behindDoc="0" locked="0" layoutInCell="1" allowOverlap="1">
            <wp:simplePos x="0" y="0"/>
            <wp:positionH relativeFrom="column">
              <wp:posOffset>2244090</wp:posOffset>
            </wp:positionH>
            <wp:positionV relativeFrom="paragraph">
              <wp:posOffset>4250055</wp:posOffset>
            </wp:positionV>
            <wp:extent cx="164465" cy="494030"/>
            <wp:effectExtent l="0" t="0" r="0" b="0"/>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4465" cy="494030"/>
                    </a:xfrm>
                    <a:prstGeom prst="rect">
                      <a:avLst/>
                    </a:prstGeom>
                    <a:noFill/>
                  </pic:spPr>
                </pic:pic>
              </a:graphicData>
            </a:graphic>
          </wp:anchor>
        </w:drawing>
      </w:r>
      <w:r w:rsidR="00703957">
        <w:rPr>
          <w:noProof/>
          <w:lang w:eastAsia="es-ES"/>
        </w:rPr>
        <mc:AlternateContent>
          <mc:Choice Requires="wps">
            <w:drawing>
              <wp:anchor distT="0" distB="0" distL="114300" distR="114300" simplePos="0" relativeHeight="251669504" behindDoc="0" locked="0" layoutInCell="1" allowOverlap="1" wp14:anchorId="6FD2D8CA" wp14:editId="06D3A8C2">
                <wp:simplePos x="0" y="0"/>
                <wp:positionH relativeFrom="column">
                  <wp:posOffset>1162050</wp:posOffset>
                </wp:positionH>
                <wp:positionV relativeFrom="paragraph">
                  <wp:posOffset>3520440</wp:posOffset>
                </wp:positionV>
                <wp:extent cx="2295525" cy="733425"/>
                <wp:effectExtent l="0" t="0" r="28575" b="28575"/>
                <wp:wrapNone/>
                <wp:docPr id="9" name="Rectángulo 9"/>
                <wp:cNvGraphicFramePr/>
                <a:graphic xmlns:a="http://schemas.openxmlformats.org/drawingml/2006/main">
                  <a:graphicData uri="http://schemas.microsoft.com/office/word/2010/wordprocessingShape">
                    <wps:wsp>
                      <wps:cNvSpPr/>
                      <wps:spPr>
                        <a:xfrm>
                          <a:off x="0" y="0"/>
                          <a:ext cx="2295525" cy="733425"/>
                        </a:xfrm>
                        <a:prstGeom prst="rect">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txbx>
                        <w:txbxContent>
                          <w:p w:rsidR="00703957" w:rsidRDefault="00703957" w:rsidP="00703957">
                            <w:r>
                              <w:t>Oficial Registro Civil</w:t>
                            </w:r>
                            <w:r>
                              <w:t xml:space="preserve">: </w:t>
                            </w:r>
                          </w:p>
                          <w:p w:rsidR="00703957" w:rsidRDefault="00703957" w:rsidP="00703957">
                            <w:r>
                              <w:t>C. José Gregorio Iturralde Robles.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FD2D8CA" id="Rectángulo 9" o:spid="_x0000_s1028" style="position:absolute;margin-left:91.5pt;margin-top:277.2pt;width:180.75pt;height:57.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" fillcolor="#7030a0" strokecolor="#1f4d78 [1604]" strokeweight="1pt">
                <v:textbox>
                  <w:txbxContent>
                    <w:p w:rsidR="00703957" w:rsidRDefault="00703957" w:rsidP="00703957">
                      <w:r>
                        <w:t>Oficial Registro Civil</w:t>
                      </w:r>
                      <w:r>
                        <w:t xml:space="preserve">: </w:t>
                      </w:r>
                    </w:p>
                    <w:p w:rsidR="00703957" w:rsidRDefault="00703957" w:rsidP="00703957">
                      <w:r>
                        <w:t>C. José Gregorio Iturralde Robles.</w:t>
                      </w:r>
                    </w:p>
                  </w:txbxContent>
                </v:textbox>
              </v:rect>
            </w:pict>
          </mc:Fallback>
        </mc:AlternateContent>
      </w:r>
      <w:r w:rsidR="00703957">
        <w:rPr>
          <w:noProof/>
          <w:lang w:eastAsia="es-ES"/>
        </w:rPr>
        <mc:AlternateContent>
          <mc:Choice Requires="wps">
            <w:drawing>
              <wp:anchor distT="0" distB="0" distL="114300" distR="114300" simplePos="0" relativeHeight="251667456" behindDoc="0" locked="0" layoutInCell="1" allowOverlap="1" wp14:anchorId="0C82EC59" wp14:editId="15B1D4A5">
                <wp:simplePos x="0" y="0"/>
                <wp:positionH relativeFrom="column">
                  <wp:posOffset>2295525</wp:posOffset>
                </wp:positionH>
                <wp:positionV relativeFrom="paragraph">
                  <wp:posOffset>3082290</wp:posOffset>
                </wp:positionV>
                <wp:extent cx="9525" cy="409575"/>
                <wp:effectExtent l="38100" t="0" r="66675" b="47625"/>
                <wp:wrapNone/>
                <wp:docPr id="8" name="Conector recto de flecha 8"/>
                <wp:cNvGraphicFramePr/>
                <a:graphic xmlns:a="http://schemas.openxmlformats.org/drawingml/2006/main">
                  <a:graphicData uri="http://schemas.microsoft.com/office/word/2010/wordprocessingShape">
                    <wps:wsp>
                      <wps:cNvCnPr/>
                      <wps:spPr>
                        <a:xfrm>
                          <a:off x="0" y="0"/>
                          <a:ext cx="9525" cy="409575"/>
                        </a:xfrm>
                        <a:prstGeom prst="straightConnector1">
                          <a:avLst/>
                        </a:prstGeom>
                        <a:ln>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01AE3C1" id="_x0000_t32" coordsize="21600,21600" o:spt="32" o:oned="t" path="m,l21600,21600e" filled="f">
                <v:path arrowok="t" fillok="f" o:connecttype="none"/>
                <o:lock v:ext="edit" shapetype="t"/>
              </v:shapetype>
              <v:shape id="Conector recto de flecha 8" o:spid="_x0000_s1026" type="#_x0000_t32" style="position:absolute;margin-left:180.75pt;margin-top:242.7pt;width:.75pt;height:32.2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" strokecolor="#7030a0" strokeweight=".5pt">
                <v:stroke endarrow="block" joinstyle="miter"/>
              </v:shape>
            </w:pict>
          </mc:Fallback>
        </mc:AlternateContent>
      </w:r>
      <w:r w:rsidR="00703957">
        <w:rPr>
          <w:noProof/>
          <w:lang w:eastAsia="es-ES"/>
        </w:rPr>
        <mc:AlternateContent>
          <mc:Choice Requires="wps">
            <w:drawing>
              <wp:anchor distT="0" distB="0" distL="114300" distR="114300" simplePos="0" relativeHeight="251665408" behindDoc="0" locked="0" layoutInCell="1" allowOverlap="1" wp14:anchorId="68C27FDE" wp14:editId="08B04636">
                <wp:simplePos x="0" y="0"/>
                <wp:positionH relativeFrom="column">
                  <wp:posOffset>1171575</wp:posOffset>
                </wp:positionH>
                <wp:positionV relativeFrom="paragraph">
                  <wp:posOffset>2339340</wp:posOffset>
                </wp:positionV>
                <wp:extent cx="2295525" cy="733425"/>
                <wp:effectExtent l="0" t="0" r="28575" b="28575"/>
                <wp:wrapNone/>
                <wp:docPr id="7" name="Rectángulo 7"/>
                <wp:cNvGraphicFramePr/>
                <a:graphic xmlns:a="http://schemas.openxmlformats.org/drawingml/2006/main">
                  <a:graphicData uri="http://schemas.microsoft.com/office/word/2010/wordprocessingShape">
                    <wps:wsp>
                      <wps:cNvSpPr/>
                      <wps:spPr>
                        <a:xfrm>
                          <a:off x="0" y="0"/>
                          <a:ext cx="2295525" cy="733425"/>
                        </a:xfrm>
                        <a:prstGeom prst="rect">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txbx>
                        <w:txbxContent>
                          <w:p w:rsidR="00703957" w:rsidRDefault="00703957" w:rsidP="00703957">
                            <w:r>
                              <w:t>Oficial Mayor</w:t>
                            </w:r>
                            <w:r>
                              <w:t>:</w:t>
                            </w:r>
                            <w:r>
                              <w:t xml:space="preserve"> </w:t>
                            </w:r>
                          </w:p>
                          <w:p w:rsidR="00703957" w:rsidRDefault="00703957" w:rsidP="00703957">
                            <w:r>
                              <w:t>C. Rubén Rodríguez González</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8C27FDE" id="Rectángulo 7" o:spid="_x0000_s1029" style="position:absolute;margin-left:92.25pt;margin-top:184.2pt;width:180.75pt;height:57.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" fillcolor="#7030a0" strokecolor="#1f4d78 [1604]" strokeweight="1pt">
                <v:textbox>
                  <w:txbxContent>
                    <w:p w:rsidR="00703957" w:rsidRDefault="00703957" w:rsidP="00703957">
                      <w:r>
                        <w:t>Oficial Mayor</w:t>
                      </w:r>
                      <w:r>
                        <w:t>:</w:t>
                      </w:r>
                      <w:r>
                        <w:t xml:space="preserve"> </w:t>
                      </w:r>
                    </w:p>
                    <w:p w:rsidR="00703957" w:rsidRDefault="00703957" w:rsidP="00703957">
                      <w:r>
                        <w:t>C. Rubén Rodríguez González</w:t>
                      </w:r>
                      <w:r>
                        <w:t>.</w:t>
                      </w:r>
                    </w:p>
                  </w:txbxContent>
                </v:textbox>
              </v:rect>
            </w:pict>
          </mc:Fallback>
        </mc:AlternateContent>
      </w:r>
      <w:r w:rsidR="00703957">
        <w:rPr>
          <w:noProof/>
          <w:lang w:eastAsia="es-ES"/>
        </w:rPr>
        <mc:AlternateContent>
          <mc:Choice Requires="wps">
            <w:drawing>
              <wp:anchor distT="0" distB="0" distL="114300" distR="114300" simplePos="0" relativeHeight="251663360" behindDoc="0" locked="0" layoutInCell="1" allowOverlap="1" wp14:anchorId="769E6CDA" wp14:editId="36C2DD82">
                <wp:simplePos x="0" y="0"/>
                <wp:positionH relativeFrom="column">
                  <wp:posOffset>2305050</wp:posOffset>
                </wp:positionH>
                <wp:positionV relativeFrom="paragraph">
                  <wp:posOffset>1863090</wp:posOffset>
                </wp:positionV>
                <wp:extent cx="9525" cy="409575"/>
                <wp:effectExtent l="38100" t="0" r="66675" b="47625"/>
                <wp:wrapNone/>
                <wp:docPr id="6" name="Conector recto de flecha 6"/>
                <wp:cNvGraphicFramePr/>
                <a:graphic xmlns:a="http://schemas.openxmlformats.org/drawingml/2006/main">
                  <a:graphicData uri="http://schemas.microsoft.com/office/word/2010/wordprocessingShape">
                    <wps:wsp>
                      <wps:cNvCnPr/>
                      <wps:spPr>
                        <a:xfrm>
                          <a:off x="0" y="0"/>
                          <a:ext cx="9525" cy="409575"/>
                        </a:xfrm>
                        <a:prstGeom prst="straightConnector1">
                          <a:avLst/>
                        </a:prstGeom>
                        <a:ln>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FD57BAF" id="Conector recto de flecha 6" o:spid="_x0000_s1026" type="#_x0000_t32" style="position:absolute;margin-left:181.5pt;margin-top:146.7pt;width:.75pt;height:32.2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" strokecolor="#7030a0" strokeweight=".5pt">
                <v:stroke endarrow="block" joinstyle="miter"/>
              </v:shape>
            </w:pict>
          </mc:Fallback>
        </mc:AlternateContent>
      </w:r>
      <w:r w:rsidR="00703957">
        <w:rPr>
          <w:noProof/>
          <w:lang w:eastAsia="es-ES"/>
        </w:rPr>
        <mc:AlternateContent>
          <mc:Choice Requires="wps">
            <w:drawing>
              <wp:anchor distT="0" distB="0" distL="114300" distR="114300" simplePos="0" relativeHeight="251661312" behindDoc="0" locked="0" layoutInCell="1" allowOverlap="1">
                <wp:simplePos x="0" y="0"/>
                <wp:positionH relativeFrom="column">
                  <wp:posOffset>1215390</wp:posOffset>
                </wp:positionH>
                <wp:positionV relativeFrom="paragraph">
                  <wp:posOffset>1096009</wp:posOffset>
                </wp:positionV>
                <wp:extent cx="2295525" cy="733425"/>
                <wp:effectExtent l="0" t="0" r="28575" b="28575"/>
                <wp:wrapNone/>
                <wp:docPr id="4" name="Rectángulo 4"/>
                <wp:cNvGraphicFramePr/>
                <a:graphic xmlns:a="http://schemas.openxmlformats.org/drawingml/2006/main">
                  <a:graphicData uri="http://schemas.microsoft.com/office/word/2010/wordprocessingShape">
                    <wps:wsp>
                      <wps:cNvSpPr/>
                      <wps:spPr>
                        <a:xfrm>
                          <a:off x="0" y="0"/>
                          <a:ext cx="2295525" cy="733425"/>
                        </a:xfrm>
                        <a:prstGeom prst="rect">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txbx>
                        <w:txbxContent>
                          <w:p w:rsidR="00703957" w:rsidRDefault="00703957" w:rsidP="00703957">
                            <w:r>
                              <w:t>Presidente Municipal:</w:t>
                            </w:r>
                          </w:p>
                          <w:p w:rsidR="00703957" w:rsidRDefault="00703957" w:rsidP="00703957">
                            <w:r>
                              <w:t>Ing. Juan Manuel Torres Arreola.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ángulo 4" o:spid="_x0000_s1030" style="position:absolute;margin-left:95.7pt;margin-top:86.3pt;width:180.75pt;height:57.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" fillcolor="#7030a0" strokecolor="#1f4d78 [1604]" strokeweight="1pt">
                <v:textbox>
                  <w:txbxContent>
                    <w:p w:rsidR="00703957" w:rsidRDefault="00703957" w:rsidP="00703957">
                      <w:r>
                        <w:t>Presidente Municipal:</w:t>
                      </w:r>
                    </w:p>
                    <w:p w:rsidR="00703957" w:rsidRDefault="00703957" w:rsidP="00703957">
                      <w:r>
                        <w:t>Ing. Juan Manuel Torres Arreola.</w:t>
                      </w:r>
                    </w:p>
                  </w:txbxContent>
                </v:textbox>
              </v:rect>
            </w:pict>
          </mc:Fallback>
        </mc:AlternateContent>
      </w:r>
      <w:r w:rsidR="00703957">
        <w:rPr>
          <w:noProof/>
          <w:lang w:eastAsia="es-ES"/>
        </w:rPr>
        <mc:AlternateContent>
          <mc:Choice Requires="wps">
            <w:drawing>
              <wp:anchor distT="0" distB="0" distL="114300" distR="114300" simplePos="0" relativeHeight="251660288" behindDoc="0" locked="0" layoutInCell="1" allowOverlap="1">
                <wp:simplePos x="0" y="0"/>
                <wp:positionH relativeFrom="column">
                  <wp:posOffset>2367915</wp:posOffset>
                </wp:positionH>
                <wp:positionV relativeFrom="paragraph">
                  <wp:posOffset>629285</wp:posOffset>
                </wp:positionV>
                <wp:extent cx="9525" cy="409575"/>
                <wp:effectExtent l="38100" t="0" r="66675" b="47625"/>
                <wp:wrapNone/>
                <wp:docPr id="3" name="Conector recto de flecha 3"/>
                <wp:cNvGraphicFramePr/>
                <a:graphic xmlns:a="http://schemas.openxmlformats.org/drawingml/2006/main">
                  <a:graphicData uri="http://schemas.microsoft.com/office/word/2010/wordprocessingShape">
                    <wps:wsp>
                      <wps:cNvCnPr/>
                      <wps:spPr>
                        <a:xfrm>
                          <a:off x="0" y="0"/>
                          <a:ext cx="9525" cy="409575"/>
                        </a:xfrm>
                        <a:prstGeom prst="straightConnector1">
                          <a:avLst/>
                        </a:prstGeom>
                        <a:ln>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93B8CC0" id="Conector recto de flecha 3" o:spid="_x0000_s1026" type="#_x0000_t32" style="position:absolute;margin-left:186.45pt;margin-top:49.55pt;width:.75pt;height:32.2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" strokecolor="#7030a0" strokeweight=".5pt">
                <v:stroke endarrow="block" joinstyle="miter"/>
              </v:shape>
            </w:pict>
          </mc:Fallback>
        </mc:AlternateContent>
      </w:r>
      <w:r w:rsidR="00703957">
        <w:rPr>
          <w:noProof/>
          <w:lang w:eastAsia="es-ES"/>
        </w:rPr>
        <mc:AlternateContent>
          <mc:Choice Requires="wps">
            <w:drawing>
              <wp:anchor distT="0" distB="0" distL="114300" distR="114300" simplePos="0" relativeHeight="251659264" behindDoc="0" locked="0" layoutInCell="1" allowOverlap="1">
                <wp:simplePos x="0" y="0"/>
                <wp:positionH relativeFrom="column">
                  <wp:posOffset>1415415</wp:posOffset>
                </wp:positionH>
                <wp:positionV relativeFrom="paragraph">
                  <wp:posOffset>172085</wp:posOffset>
                </wp:positionV>
                <wp:extent cx="1876425" cy="447675"/>
                <wp:effectExtent l="0" t="0" r="28575" b="28575"/>
                <wp:wrapNone/>
                <wp:docPr id="2" name="Rectángulo 2"/>
                <wp:cNvGraphicFramePr/>
                <a:graphic xmlns:a="http://schemas.openxmlformats.org/drawingml/2006/main">
                  <a:graphicData uri="http://schemas.microsoft.com/office/word/2010/wordprocessingShape">
                    <wps:wsp>
                      <wps:cNvSpPr/>
                      <wps:spPr>
                        <a:xfrm>
                          <a:off x="0" y="0"/>
                          <a:ext cx="1876425" cy="447675"/>
                        </a:xfrm>
                        <a:prstGeom prst="rect">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txbx>
                        <w:txbxContent>
                          <w:p w:rsidR="00703957" w:rsidRDefault="00703957" w:rsidP="00703957">
                            <w:pPr>
                              <w:jc w:val="center"/>
                            </w:pPr>
                            <w:r>
                              <w:t>Estructura de organización.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ángulo 2" o:spid="_x0000_s1031" style="position:absolute;margin-left:111.45pt;margin-top:13.55pt;width:147.75pt;height:3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" fillcolor="#7030a0" strokecolor="#1f4d78 [1604]" strokeweight="1pt">
                <v:textbox>
                  <w:txbxContent>
                    <w:p w:rsidR="00703957" w:rsidRDefault="00703957" w:rsidP="00703957">
                      <w:pPr>
                        <w:jc w:val="center"/>
                      </w:pPr>
                      <w:r>
                        <w:t>Estructura de organización.</w:t>
                      </w:r>
                    </w:p>
                  </w:txbxContent>
                </v:textbox>
              </v:rect>
            </w:pict>
          </mc:Fallback>
        </mc:AlternateContent>
      </w:r>
    </w:p>
    <w:p w:rsidR="001319E1" w:rsidRPr="001319E1" w:rsidRDefault="001319E1" w:rsidP="001319E1"/>
    <w:p w:rsidR="001319E1" w:rsidRPr="001319E1" w:rsidRDefault="001319E1" w:rsidP="001319E1"/>
    <w:p w:rsidR="001319E1" w:rsidRPr="001319E1" w:rsidRDefault="001319E1" w:rsidP="001319E1"/>
    <w:p w:rsidR="001319E1" w:rsidRPr="001319E1" w:rsidRDefault="001319E1" w:rsidP="001319E1"/>
    <w:p w:rsidR="001319E1" w:rsidRPr="001319E1" w:rsidRDefault="001319E1" w:rsidP="001319E1"/>
    <w:p w:rsidR="001319E1" w:rsidRPr="001319E1" w:rsidRDefault="001319E1" w:rsidP="001319E1"/>
    <w:p w:rsidR="001319E1" w:rsidRPr="001319E1" w:rsidRDefault="001319E1" w:rsidP="001319E1"/>
    <w:p w:rsidR="001319E1" w:rsidRPr="001319E1" w:rsidRDefault="001319E1" w:rsidP="001319E1"/>
    <w:p w:rsidR="001319E1" w:rsidRPr="001319E1" w:rsidRDefault="001319E1" w:rsidP="001319E1"/>
    <w:p w:rsidR="001319E1" w:rsidRPr="001319E1" w:rsidRDefault="001319E1" w:rsidP="001319E1"/>
    <w:p w:rsidR="001319E1" w:rsidRPr="001319E1" w:rsidRDefault="001319E1" w:rsidP="001319E1"/>
    <w:p w:rsidR="001319E1" w:rsidRPr="001319E1" w:rsidRDefault="001319E1" w:rsidP="001319E1"/>
    <w:p w:rsidR="001319E1" w:rsidRPr="001319E1" w:rsidRDefault="001319E1" w:rsidP="001319E1"/>
    <w:p w:rsidR="001319E1" w:rsidRPr="001319E1" w:rsidRDefault="001319E1" w:rsidP="001319E1"/>
    <w:p w:rsidR="001319E1" w:rsidRPr="001319E1" w:rsidRDefault="001319E1" w:rsidP="001319E1"/>
    <w:p w:rsidR="001319E1" w:rsidRPr="001319E1" w:rsidRDefault="001319E1" w:rsidP="001319E1"/>
    <w:p w:rsidR="001319E1" w:rsidRPr="001319E1" w:rsidRDefault="001319E1" w:rsidP="001319E1"/>
    <w:p w:rsidR="001319E1" w:rsidRPr="001319E1" w:rsidRDefault="001319E1" w:rsidP="001319E1"/>
    <w:p w:rsidR="001319E1" w:rsidRPr="001319E1" w:rsidRDefault="001319E1" w:rsidP="001319E1"/>
    <w:p w:rsidR="001319E1" w:rsidRPr="001319E1" w:rsidRDefault="001319E1" w:rsidP="001319E1"/>
    <w:p w:rsidR="001319E1" w:rsidRPr="001319E1" w:rsidRDefault="001319E1" w:rsidP="001319E1"/>
    <w:p w:rsidR="001319E1" w:rsidRPr="001319E1" w:rsidRDefault="001319E1" w:rsidP="001319E1"/>
    <w:p w:rsidR="001319E1" w:rsidRDefault="001319E1" w:rsidP="001319E1"/>
    <w:p w:rsidR="00703957" w:rsidRDefault="001319E1" w:rsidP="001319E1">
      <w:pPr>
        <w:tabs>
          <w:tab w:val="left" w:pos="3375"/>
        </w:tabs>
      </w:pPr>
      <w:r>
        <w:tab/>
      </w:r>
    </w:p>
    <w:p w:rsidR="001319E1" w:rsidRDefault="001319E1" w:rsidP="001319E1">
      <w:pPr>
        <w:tabs>
          <w:tab w:val="left" w:pos="3375"/>
        </w:tabs>
      </w:pPr>
    </w:p>
    <w:p w:rsidR="001319E1" w:rsidRDefault="001319E1" w:rsidP="001319E1">
      <w:pPr>
        <w:tabs>
          <w:tab w:val="left" w:pos="3375"/>
        </w:tabs>
      </w:pPr>
    </w:p>
    <w:p w:rsidR="001319E1" w:rsidRDefault="001319E1" w:rsidP="001319E1">
      <w:pPr>
        <w:tabs>
          <w:tab w:val="left" w:pos="3375"/>
        </w:tabs>
      </w:pPr>
    </w:p>
    <w:p w:rsidR="001319E1" w:rsidRDefault="001319E1" w:rsidP="001319E1">
      <w:pPr>
        <w:tabs>
          <w:tab w:val="left" w:pos="3375"/>
        </w:tabs>
      </w:pPr>
    </w:p>
    <w:p w:rsidR="001319E1" w:rsidRDefault="001319E1" w:rsidP="001319E1">
      <w:pPr>
        <w:tabs>
          <w:tab w:val="left" w:pos="3375"/>
        </w:tabs>
      </w:pPr>
    </w:p>
    <w:p w:rsidR="001319E1" w:rsidRDefault="001319E1" w:rsidP="001319E1">
      <w:pPr>
        <w:tabs>
          <w:tab w:val="left" w:pos="3375"/>
        </w:tabs>
      </w:pPr>
    </w:p>
    <w:p w:rsidR="001319E1" w:rsidRPr="005E17E1" w:rsidRDefault="001319E1" w:rsidP="001319E1">
      <w:pPr>
        <w:autoSpaceDE w:val="0"/>
        <w:autoSpaceDN w:val="0"/>
        <w:adjustRightInd w:val="0"/>
        <w:spacing w:after="0" w:line="240" w:lineRule="auto"/>
        <w:rPr>
          <w:rFonts w:ascii="Times New Roman" w:hAnsi="Times New Roman" w:cs="Times New Roman"/>
          <w:b/>
          <w:bCs/>
          <w:color w:val="000000"/>
        </w:rPr>
      </w:pPr>
      <w:r w:rsidRPr="005E17E1">
        <w:rPr>
          <w:rFonts w:ascii="Times New Roman" w:hAnsi="Times New Roman" w:cs="Times New Roman"/>
          <w:b/>
          <w:bCs/>
          <w:color w:val="000000"/>
        </w:rPr>
        <w:t xml:space="preserve">Funciones Oficial del Registro Civil: </w:t>
      </w:r>
    </w:p>
    <w:p w:rsidR="001319E1" w:rsidRPr="005E17E1" w:rsidRDefault="001319E1" w:rsidP="001319E1">
      <w:pPr>
        <w:autoSpaceDE w:val="0"/>
        <w:autoSpaceDN w:val="0"/>
        <w:adjustRightInd w:val="0"/>
        <w:spacing w:after="0" w:line="240" w:lineRule="auto"/>
        <w:rPr>
          <w:rFonts w:ascii="Times New Roman" w:hAnsi="Times New Roman" w:cs="Times New Roman"/>
          <w:color w:val="000000"/>
        </w:rPr>
      </w:pPr>
    </w:p>
    <w:p w:rsidR="001319E1" w:rsidRPr="005E17E1" w:rsidRDefault="001319E1" w:rsidP="001319E1">
      <w:pPr>
        <w:autoSpaceDE w:val="0"/>
        <w:autoSpaceDN w:val="0"/>
        <w:adjustRightInd w:val="0"/>
        <w:spacing w:after="0" w:line="240" w:lineRule="auto"/>
        <w:rPr>
          <w:rFonts w:ascii="Times New Roman" w:hAnsi="Times New Roman" w:cs="Times New Roman"/>
          <w:color w:val="000000"/>
        </w:rPr>
      </w:pPr>
      <w:r w:rsidRPr="005E17E1">
        <w:rPr>
          <w:rFonts w:ascii="Times New Roman" w:hAnsi="Times New Roman" w:cs="Times New Roman"/>
          <w:color w:val="000000"/>
        </w:rPr>
        <w:t></w:t>
      </w:r>
      <w:r w:rsidRPr="005E17E1">
        <w:rPr>
          <w:rFonts w:ascii="Times New Roman" w:hAnsi="Times New Roman" w:cs="Times New Roman"/>
          <w:color w:val="000000"/>
        </w:rPr>
        <w:t xml:space="preserve">Registros de nacimiento, matrimonio, levantamientos de actas de defunción y divorcio e inscripciones de actas extranjeras. </w:t>
      </w:r>
    </w:p>
    <w:p w:rsidR="001319E1" w:rsidRPr="005E17E1" w:rsidRDefault="001319E1" w:rsidP="001319E1">
      <w:pPr>
        <w:autoSpaceDE w:val="0"/>
        <w:autoSpaceDN w:val="0"/>
        <w:adjustRightInd w:val="0"/>
        <w:spacing w:after="0" w:line="240" w:lineRule="auto"/>
        <w:rPr>
          <w:rFonts w:ascii="Times New Roman" w:hAnsi="Times New Roman" w:cs="Times New Roman"/>
          <w:color w:val="000000"/>
        </w:rPr>
      </w:pPr>
    </w:p>
    <w:p w:rsidR="001319E1" w:rsidRPr="005E17E1" w:rsidRDefault="001319E1" w:rsidP="001319E1">
      <w:pPr>
        <w:autoSpaceDE w:val="0"/>
        <w:autoSpaceDN w:val="0"/>
        <w:adjustRightInd w:val="0"/>
        <w:spacing w:after="0" w:line="240" w:lineRule="auto"/>
        <w:rPr>
          <w:rFonts w:ascii="Times New Roman" w:hAnsi="Times New Roman" w:cs="Times New Roman"/>
          <w:color w:val="000000"/>
        </w:rPr>
      </w:pPr>
      <w:r w:rsidRPr="005E17E1">
        <w:rPr>
          <w:rFonts w:ascii="Times New Roman" w:hAnsi="Times New Roman" w:cs="Times New Roman"/>
          <w:color w:val="000000"/>
        </w:rPr>
        <w:t></w:t>
      </w:r>
      <w:r w:rsidRPr="005E17E1">
        <w:rPr>
          <w:rFonts w:ascii="Times New Roman" w:hAnsi="Times New Roman" w:cs="Times New Roman"/>
          <w:color w:val="000000"/>
        </w:rPr>
        <w:t xml:space="preserve">Aclaraciones administrativas. </w:t>
      </w:r>
    </w:p>
    <w:p w:rsidR="001319E1" w:rsidRPr="005E17E1" w:rsidRDefault="001319E1" w:rsidP="001319E1">
      <w:pPr>
        <w:autoSpaceDE w:val="0"/>
        <w:autoSpaceDN w:val="0"/>
        <w:adjustRightInd w:val="0"/>
        <w:spacing w:after="0" w:line="240" w:lineRule="auto"/>
        <w:rPr>
          <w:rFonts w:ascii="Times New Roman" w:hAnsi="Times New Roman" w:cs="Times New Roman"/>
          <w:color w:val="000000"/>
        </w:rPr>
      </w:pPr>
    </w:p>
    <w:p w:rsidR="001319E1" w:rsidRPr="005E17E1" w:rsidRDefault="001319E1" w:rsidP="001319E1">
      <w:pPr>
        <w:autoSpaceDE w:val="0"/>
        <w:autoSpaceDN w:val="0"/>
        <w:adjustRightInd w:val="0"/>
        <w:spacing w:after="0" w:line="240" w:lineRule="auto"/>
        <w:rPr>
          <w:rFonts w:ascii="Times New Roman" w:hAnsi="Times New Roman" w:cs="Times New Roman"/>
          <w:color w:val="000000"/>
        </w:rPr>
      </w:pPr>
      <w:r w:rsidRPr="005E17E1">
        <w:rPr>
          <w:rFonts w:ascii="Times New Roman" w:hAnsi="Times New Roman" w:cs="Times New Roman"/>
          <w:color w:val="000000"/>
        </w:rPr>
        <w:t></w:t>
      </w:r>
      <w:r w:rsidRPr="005E17E1">
        <w:rPr>
          <w:rFonts w:ascii="Times New Roman" w:hAnsi="Times New Roman" w:cs="Times New Roman"/>
          <w:color w:val="000000"/>
        </w:rPr>
        <w:t xml:space="preserve">Asesoría y orientación en asuntos relativos a anotación o rectificación de Actas. </w:t>
      </w:r>
    </w:p>
    <w:p w:rsidR="001319E1" w:rsidRPr="005E17E1" w:rsidRDefault="001319E1" w:rsidP="001319E1">
      <w:pPr>
        <w:autoSpaceDE w:val="0"/>
        <w:autoSpaceDN w:val="0"/>
        <w:adjustRightInd w:val="0"/>
        <w:spacing w:after="0" w:line="240" w:lineRule="auto"/>
        <w:rPr>
          <w:rFonts w:ascii="Times New Roman" w:hAnsi="Times New Roman" w:cs="Times New Roman"/>
          <w:color w:val="000000"/>
        </w:rPr>
      </w:pPr>
    </w:p>
    <w:p w:rsidR="001319E1" w:rsidRPr="005E17E1" w:rsidRDefault="001319E1" w:rsidP="001319E1">
      <w:pPr>
        <w:autoSpaceDE w:val="0"/>
        <w:autoSpaceDN w:val="0"/>
        <w:adjustRightInd w:val="0"/>
        <w:spacing w:after="0" w:line="240" w:lineRule="auto"/>
        <w:rPr>
          <w:rFonts w:ascii="Times New Roman" w:hAnsi="Times New Roman" w:cs="Times New Roman"/>
          <w:color w:val="000000"/>
        </w:rPr>
      </w:pPr>
      <w:r w:rsidRPr="005E17E1">
        <w:rPr>
          <w:rFonts w:ascii="Times New Roman" w:hAnsi="Times New Roman" w:cs="Times New Roman"/>
          <w:color w:val="000000"/>
        </w:rPr>
        <w:t></w:t>
      </w:r>
      <w:r w:rsidRPr="005E17E1">
        <w:rPr>
          <w:rFonts w:ascii="Times New Roman" w:hAnsi="Times New Roman" w:cs="Times New Roman"/>
          <w:color w:val="000000"/>
        </w:rPr>
        <w:t xml:space="preserve">Divorcios administrativos. </w:t>
      </w:r>
    </w:p>
    <w:p w:rsidR="001319E1" w:rsidRPr="005E17E1" w:rsidRDefault="001319E1" w:rsidP="001319E1">
      <w:pPr>
        <w:autoSpaceDE w:val="0"/>
        <w:autoSpaceDN w:val="0"/>
        <w:adjustRightInd w:val="0"/>
        <w:spacing w:after="0" w:line="240" w:lineRule="auto"/>
        <w:rPr>
          <w:rFonts w:ascii="Times New Roman" w:hAnsi="Times New Roman" w:cs="Times New Roman"/>
          <w:color w:val="000000"/>
        </w:rPr>
      </w:pPr>
    </w:p>
    <w:p w:rsidR="001319E1" w:rsidRPr="005E17E1" w:rsidRDefault="001319E1" w:rsidP="001319E1">
      <w:pPr>
        <w:autoSpaceDE w:val="0"/>
        <w:autoSpaceDN w:val="0"/>
        <w:adjustRightInd w:val="0"/>
        <w:spacing w:after="0" w:line="240" w:lineRule="auto"/>
        <w:rPr>
          <w:rFonts w:ascii="Times New Roman" w:hAnsi="Times New Roman" w:cs="Times New Roman"/>
          <w:color w:val="000000"/>
        </w:rPr>
      </w:pPr>
      <w:r w:rsidRPr="005E17E1">
        <w:rPr>
          <w:rFonts w:ascii="Times New Roman" w:hAnsi="Times New Roman" w:cs="Times New Roman"/>
          <w:color w:val="000000"/>
        </w:rPr>
        <w:t></w:t>
      </w:r>
      <w:r w:rsidRPr="005E17E1">
        <w:rPr>
          <w:rFonts w:ascii="Times New Roman" w:hAnsi="Times New Roman" w:cs="Times New Roman"/>
          <w:color w:val="000000"/>
        </w:rPr>
        <w:t xml:space="preserve">Permisos de inhumación y traslado de cadáveres. </w:t>
      </w:r>
    </w:p>
    <w:p w:rsidR="001319E1" w:rsidRPr="005E17E1" w:rsidRDefault="001319E1" w:rsidP="001319E1">
      <w:pPr>
        <w:autoSpaceDE w:val="0"/>
        <w:autoSpaceDN w:val="0"/>
        <w:adjustRightInd w:val="0"/>
        <w:spacing w:after="0" w:line="240" w:lineRule="auto"/>
        <w:rPr>
          <w:rFonts w:ascii="Times New Roman" w:hAnsi="Times New Roman" w:cs="Times New Roman"/>
          <w:color w:val="000000"/>
        </w:rPr>
      </w:pPr>
    </w:p>
    <w:p w:rsidR="001319E1" w:rsidRPr="005E17E1" w:rsidRDefault="001319E1" w:rsidP="001319E1">
      <w:pPr>
        <w:autoSpaceDE w:val="0"/>
        <w:autoSpaceDN w:val="0"/>
        <w:adjustRightInd w:val="0"/>
        <w:spacing w:after="0" w:line="240" w:lineRule="auto"/>
        <w:rPr>
          <w:rFonts w:ascii="Times New Roman" w:hAnsi="Times New Roman" w:cs="Times New Roman"/>
          <w:color w:val="000000"/>
        </w:rPr>
      </w:pPr>
      <w:r w:rsidRPr="005E17E1">
        <w:rPr>
          <w:rFonts w:ascii="Times New Roman" w:hAnsi="Times New Roman" w:cs="Times New Roman"/>
          <w:color w:val="000000"/>
        </w:rPr>
        <w:t></w:t>
      </w:r>
      <w:r w:rsidRPr="005E17E1">
        <w:rPr>
          <w:rFonts w:ascii="Times New Roman" w:hAnsi="Times New Roman" w:cs="Times New Roman"/>
          <w:color w:val="000000"/>
        </w:rPr>
        <w:t xml:space="preserve">Expedición de Actas de nacimiento, matrimonio y defunción del municipio y foráneas (De otros Estados y otros municipios del Estado). </w:t>
      </w:r>
    </w:p>
    <w:p w:rsidR="001319E1" w:rsidRPr="005E17E1" w:rsidRDefault="001319E1" w:rsidP="001319E1">
      <w:pPr>
        <w:autoSpaceDE w:val="0"/>
        <w:autoSpaceDN w:val="0"/>
        <w:adjustRightInd w:val="0"/>
        <w:spacing w:after="0" w:line="240" w:lineRule="auto"/>
        <w:rPr>
          <w:rFonts w:ascii="Times New Roman" w:hAnsi="Times New Roman" w:cs="Times New Roman"/>
          <w:color w:val="000000"/>
        </w:rPr>
      </w:pPr>
    </w:p>
    <w:p w:rsidR="001319E1" w:rsidRPr="005E17E1" w:rsidRDefault="001319E1" w:rsidP="001319E1">
      <w:pPr>
        <w:autoSpaceDE w:val="0"/>
        <w:autoSpaceDN w:val="0"/>
        <w:adjustRightInd w:val="0"/>
        <w:spacing w:after="0" w:line="240" w:lineRule="auto"/>
        <w:rPr>
          <w:rFonts w:ascii="Times New Roman" w:hAnsi="Times New Roman" w:cs="Times New Roman"/>
          <w:color w:val="000000"/>
        </w:rPr>
      </w:pPr>
      <w:r w:rsidRPr="005E17E1">
        <w:rPr>
          <w:rFonts w:ascii="Times New Roman" w:hAnsi="Times New Roman" w:cs="Times New Roman"/>
          <w:color w:val="000000"/>
        </w:rPr>
        <w:t></w:t>
      </w:r>
      <w:r w:rsidRPr="005E17E1">
        <w:rPr>
          <w:rFonts w:ascii="Times New Roman" w:hAnsi="Times New Roman" w:cs="Times New Roman"/>
          <w:color w:val="000000"/>
        </w:rPr>
        <w:t xml:space="preserve">Anotaciones por los diversos actos. </w:t>
      </w:r>
    </w:p>
    <w:p w:rsidR="001319E1" w:rsidRPr="005E17E1" w:rsidRDefault="001319E1" w:rsidP="001319E1">
      <w:pPr>
        <w:autoSpaceDE w:val="0"/>
        <w:autoSpaceDN w:val="0"/>
        <w:adjustRightInd w:val="0"/>
        <w:spacing w:after="0" w:line="240" w:lineRule="auto"/>
        <w:rPr>
          <w:rFonts w:ascii="Times New Roman" w:hAnsi="Times New Roman" w:cs="Times New Roman"/>
          <w:color w:val="000000"/>
        </w:rPr>
      </w:pPr>
    </w:p>
    <w:p w:rsidR="001319E1" w:rsidRPr="005E17E1" w:rsidRDefault="001319E1" w:rsidP="001319E1">
      <w:pPr>
        <w:autoSpaceDE w:val="0"/>
        <w:autoSpaceDN w:val="0"/>
        <w:adjustRightInd w:val="0"/>
        <w:spacing w:after="0" w:line="240" w:lineRule="auto"/>
        <w:rPr>
          <w:rFonts w:ascii="Times New Roman" w:hAnsi="Times New Roman" w:cs="Times New Roman"/>
          <w:color w:val="000000"/>
        </w:rPr>
      </w:pPr>
      <w:r w:rsidRPr="005E17E1">
        <w:rPr>
          <w:rFonts w:ascii="Times New Roman" w:hAnsi="Times New Roman" w:cs="Times New Roman"/>
          <w:color w:val="000000"/>
        </w:rPr>
        <w:t></w:t>
      </w:r>
      <w:r w:rsidRPr="005E17E1">
        <w:rPr>
          <w:rFonts w:ascii="Times New Roman" w:hAnsi="Times New Roman" w:cs="Times New Roman"/>
          <w:color w:val="000000"/>
        </w:rPr>
        <w:t xml:space="preserve">Altas de clave CURP y modificación de las mismas. </w:t>
      </w:r>
    </w:p>
    <w:p w:rsidR="001319E1" w:rsidRPr="005E17E1" w:rsidRDefault="001319E1" w:rsidP="001319E1">
      <w:pPr>
        <w:autoSpaceDE w:val="0"/>
        <w:autoSpaceDN w:val="0"/>
        <w:adjustRightInd w:val="0"/>
        <w:spacing w:after="0" w:line="240" w:lineRule="auto"/>
        <w:rPr>
          <w:rFonts w:ascii="Times New Roman" w:hAnsi="Times New Roman" w:cs="Times New Roman"/>
          <w:color w:val="000000"/>
        </w:rPr>
      </w:pPr>
    </w:p>
    <w:p w:rsidR="001319E1" w:rsidRPr="005E17E1" w:rsidRDefault="001319E1" w:rsidP="001319E1">
      <w:pPr>
        <w:autoSpaceDE w:val="0"/>
        <w:autoSpaceDN w:val="0"/>
        <w:adjustRightInd w:val="0"/>
        <w:spacing w:after="0" w:line="240" w:lineRule="auto"/>
        <w:rPr>
          <w:rFonts w:ascii="Times New Roman" w:hAnsi="Times New Roman" w:cs="Times New Roman"/>
          <w:color w:val="000000"/>
        </w:rPr>
      </w:pPr>
      <w:r w:rsidRPr="005E17E1">
        <w:rPr>
          <w:rFonts w:ascii="Times New Roman" w:hAnsi="Times New Roman" w:cs="Times New Roman"/>
          <w:color w:val="000000"/>
        </w:rPr>
        <w:t></w:t>
      </w:r>
      <w:r w:rsidRPr="005E17E1">
        <w:rPr>
          <w:rFonts w:ascii="Times New Roman" w:hAnsi="Times New Roman" w:cs="Times New Roman"/>
          <w:color w:val="000000"/>
        </w:rPr>
        <w:t xml:space="preserve">Servicio de Copias y Escaneos al público en general. </w:t>
      </w:r>
    </w:p>
    <w:p w:rsidR="001319E1" w:rsidRPr="005E17E1" w:rsidRDefault="001319E1" w:rsidP="001319E1">
      <w:pPr>
        <w:autoSpaceDE w:val="0"/>
        <w:autoSpaceDN w:val="0"/>
        <w:adjustRightInd w:val="0"/>
        <w:spacing w:after="0" w:line="240" w:lineRule="auto"/>
        <w:rPr>
          <w:rFonts w:ascii="Times New Roman" w:hAnsi="Times New Roman" w:cs="Times New Roman"/>
          <w:color w:val="000000"/>
        </w:rPr>
      </w:pPr>
    </w:p>
    <w:p w:rsidR="001319E1" w:rsidRPr="005E17E1" w:rsidRDefault="001319E1" w:rsidP="001319E1">
      <w:pPr>
        <w:autoSpaceDE w:val="0"/>
        <w:autoSpaceDN w:val="0"/>
        <w:adjustRightInd w:val="0"/>
        <w:spacing w:after="0" w:line="240" w:lineRule="auto"/>
        <w:rPr>
          <w:rFonts w:ascii="Times New Roman" w:hAnsi="Times New Roman" w:cs="Times New Roman"/>
          <w:color w:val="000000"/>
        </w:rPr>
      </w:pPr>
      <w:r w:rsidRPr="005E17E1">
        <w:rPr>
          <w:rFonts w:ascii="Times New Roman" w:hAnsi="Times New Roman" w:cs="Times New Roman"/>
          <w:color w:val="000000"/>
        </w:rPr>
        <w:t></w:t>
      </w:r>
      <w:r w:rsidRPr="005E17E1">
        <w:rPr>
          <w:rFonts w:ascii="Times New Roman" w:hAnsi="Times New Roman" w:cs="Times New Roman"/>
          <w:color w:val="000000"/>
        </w:rPr>
        <w:t xml:space="preserve">Acudir mensualmente al Archivo del Estado y al Instituto Nacional de Estadística Geografía e Historia (INEGI) para la entrega de papelería generada en esta Oficialía. </w:t>
      </w:r>
    </w:p>
    <w:p w:rsidR="001319E1" w:rsidRPr="005E17E1" w:rsidRDefault="001319E1" w:rsidP="001319E1">
      <w:pPr>
        <w:autoSpaceDE w:val="0"/>
        <w:autoSpaceDN w:val="0"/>
        <w:adjustRightInd w:val="0"/>
        <w:spacing w:after="0" w:line="240" w:lineRule="auto"/>
        <w:rPr>
          <w:rFonts w:ascii="Times New Roman" w:hAnsi="Times New Roman" w:cs="Times New Roman"/>
          <w:color w:val="000000"/>
        </w:rPr>
      </w:pPr>
    </w:p>
    <w:p w:rsidR="001319E1" w:rsidRPr="005E17E1" w:rsidRDefault="001319E1" w:rsidP="001319E1">
      <w:pPr>
        <w:autoSpaceDE w:val="0"/>
        <w:autoSpaceDN w:val="0"/>
        <w:adjustRightInd w:val="0"/>
        <w:spacing w:after="0" w:line="240" w:lineRule="auto"/>
        <w:rPr>
          <w:rFonts w:ascii="Times New Roman" w:hAnsi="Times New Roman" w:cs="Times New Roman"/>
          <w:color w:val="000000"/>
        </w:rPr>
      </w:pPr>
      <w:r w:rsidRPr="005E17E1">
        <w:rPr>
          <w:rFonts w:ascii="Times New Roman" w:hAnsi="Times New Roman" w:cs="Times New Roman"/>
          <w:color w:val="000000"/>
        </w:rPr>
        <w:t></w:t>
      </w:r>
      <w:r w:rsidRPr="005E17E1">
        <w:rPr>
          <w:rFonts w:ascii="Times New Roman" w:hAnsi="Times New Roman" w:cs="Times New Roman"/>
          <w:color w:val="000000"/>
        </w:rPr>
        <w:t xml:space="preserve">Realizar reportes a la Secretaria de Salud semanal y mensualmente, a Contraloría Municipal y al Instituto Nacional Electoral. </w:t>
      </w:r>
    </w:p>
    <w:p w:rsidR="001319E1" w:rsidRPr="005E17E1" w:rsidRDefault="001319E1" w:rsidP="001319E1">
      <w:pPr>
        <w:autoSpaceDE w:val="0"/>
        <w:autoSpaceDN w:val="0"/>
        <w:adjustRightInd w:val="0"/>
        <w:spacing w:after="0" w:line="240" w:lineRule="auto"/>
        <w:rPr>
          <w:rFonts w:ascii="Times New Roman" w:hAnsi="Times New Roman" w:cs="Times New Roman"/>
          <w:color w:val="000000"/>
        </w:rPr>
      </w:pPr>
    </w:p>
    <w:p w:rsidR="001319E1" w:rsidRPr="005E17E1" w:rsidRDefault="001319E1" w:rsidP="001319E1">
      <w:pPr>
        <w:autoSpaceDE w:val="0"/>
        <w:autoSpaceDN w:val="0"/>
        <w:adjustRightInd w:val="0"/>
        <w:spacing w:after="0" w:line="240" w:lineRule="auto"/>
        <w:rPr>
          <w:rFonts w:ascii="Times New Roman" w:hAnsi="Times New Roman" w:cs="Times New Roman"/>
          <w:color w:val="000000"/>
        </w:rPr>
      </w:pPr>
      <w:r w:rsidRPr="005E17E1">
        <w:rPr>
          <w:rFonts w:ascii="Times New Roman" w:hAnsi="Times New Roman" w:cs="Times New Roman"/>
          <w:color w:val="000000"/>
        </w:rPr>
        <w:t></w:t>
      </w:r>
      <w:r w:rsidRPr="005E17E1">
        <w:rPr>
          <w:rFonts w:ascii="Times New Roman" w:hAnsi="Times New Roman" w:cs="Times New Roman"/>
          <w:color w:val="000000"/>
        </w:rPr>
        <w:t xml:space="preserve">Realizar todos los trámites administrativos de la Dirección de Registro Civil requeridos por la Administración Pública Municipal. </w:t>
      </w:r>
    </w:p>
    <w:p w:rsidR="001319E1" w:rsidRPr="005E17E1" w:rsidRDefault="001319E1" w:rsidP="001319E1">
      <w:pPr>
        <w:autoSpaceDE w:val="0"/>
        <w:autoSpaceDN w:val="0"/>
        <w:adjustRightInd w:val="0"/>
        <w:spacing w:after="0" w:line="240" w:lineRule="auto"/>
        <w:rPr>
          <w:rFonts w:ascii="Times New Roman" w:hAnsi="Times New Roman" w:cs="Times New Roman"/>
          <w:color w:val="000000"/>
        </w:rPr>
      </w:pPr>
    </w:p>
    <w:p w:rsidR="001319E1" w:rsidRPr="005E17E1" w:rsidRDefault="001319E1" w:rsidP="001319E1">
      <w:pPr>
        <w:autoSpaceDE w:val="0"/>
        <w:autoSpaceDN w:val="0"/>
        <w:adjustRightInd w:val="0"/>
        <w:spacing w:after="0" w:line="240" w:lineRule="auto"/>
        <w:rPr>
          <w:rFonts w:ascii="Times New Roman" w:hAnsi="Times New Roman" w:cs="Times New Roman"/>
          <w:color w:val="000000"/>
        </w:rPr>
      </w:pPr>
      <w:r w:rsidRPr="005E17E1">
        <w:rPr>
          <w:rFonts w:ascii="Times New Roman" w:hAnsi="Times New Roman" w:cs="Times New Roman"/>
          <w:color w:val="000000"/>
        </w:rPr>
        <w:t></w:t>
      </w:r>
      <w:r w:rsidRPr="005E17E1">
        <w:rPr>
          <w:rFonts w:ascii="Times New Roman" w:hAnsi="Times New Roman" w:cs="Times New Roman"/>
          <w:color w:val="000000"/>
        </w:rPr>
        <w:t xml:space="preserve">Atender las instrucciones del Presidente Municipal y de los Superiores Jerárquicos dentro de las facultades otorgadas por la dependencia y los ordenamientos aplicables. </w:t>
      </w:r>
    </w:p>
    <w:p w:rsidR="001319E1" w:rsidRPr="005E17E1" w:rsidRDefault="001319E1" w:rsidP="001319E1">
      <w:pPr>
        <w:rPr>
          <w:rFonts w:ascii="Times New Roman" w:hAnsi="Times New Roman" w:cs="Times New Roman"/>
        </w:rPr>
      </w:pPr>
      <w:r w:rsidRPr="005E17E1">
        <w:rPr>
          <w:rFonts w:ascii="Times New Roman" w:hAnsi="Times New Roman" w:cs="Times New Roman"/>
        </w:rPr>
        <w:t xml:space="preserve">    </w:t>
      </w:r>
    </w:p>
    <w:p w:rsidR="001319E1" w:rsidRPr="005E17E1" w:rsidRDefault="001319E1" w:rsidP="001319E1">
      <w:pPr>
        <w:autoSpaceDE w:val="0"/>
        <w:autoSpaceDN w:val="0"/>
        <w:adjustRightInd w:val="0"/>
        <w:spacing w:after="0" w:line="240" w:lineRule="auto"/>
        <w:rPr>
          <w:rFonts w:ascii="Times New Roman" w:hAnsi="Times New Roman" w:cs="Times New Roman"/>
          <w:color w:val="000000"/>
        </w:rPr>
      </w:pPr>
      <w:r w:rsidRPr="005E17E1">
        <w:rPr>
          <w:rFonts w:ascii="Times New Roman" w:hAnsi="Times New Roman" w:cs="Times New Roman"/>
          <w:color w:val="000000"/>
        </w:rPr>
        <w:t xml:space="preserve">Para el levantamiento de Actos el Oficial debe cerciorarse que los interesados cumplan con todos los requisitos establecidos por la Ley del Registro Civil del Estado de Jalisco, el Código Civil del Estado y los demás ordenamientos aplicables. Debe además asegurarse de contar con los formatos necesarios para el levantamiento de los mismos. </w:t>
      </w:r>
    </w:p>
    <w:p w:rsidR="001319E1" w:rsidRPr="005E17E1" w:rsidRDefault="001319E1" w:rsidP="001319E1">
      <w:pPr>
        <w:autoSpaceDE w:val="0"/>
        <w:autoSpaceDN w:val="0"/>
        <w:adjustRightInd w:val="0"/>
        <w:spacing w:after="0" w:line="240" w:lineRule="auto"/>
        <w:rPr>
          <w:rFonts w:ascii="Times New Roman" w:hAnsi="Times New Roman" w:cs="Times New Roman"/>
          <w:color w:val="000000"/>
        </w:rPr>
      </w:pPr>
      <w:r w:rsidRPr="005E17E1">
        <w:rPr>
          <w:rFonts w:ascii="Times New Roman" w:hAnsi="Times New Roman" w:cs="Times New Roman"/>
          <w:color w:val="000000"/>
        </w:rPr>
        <w:t xml:space="preserve">Para las Altas de Clave Única de Registro de Población (CURP), debe cerciorarse que los datos del Acta de Nacimiento estén correctos y coincidan con los de CURP a levantarse. </w:t>
      </w:r>
    </w:p>
    <w:p w:rsidR="001319E1" w:rsidRPr="005E17E1" w:rsidRDefault="001319E1" w:rsidP="001319E1">
      <w:pPr>
        <w:autoSpaceDE w:val="0"/>
        <w:autoSpaceDN w:val="0"/>
        <w:adjustRightInd w:val="0"/>
        <w:spacing w:after="0" w:line="240" w:lineRule="auto"/>
        <w:rPr>
          <w:rFonts w:ascii="Times New Roman" w:hAnsi="Times New Roman" w:cs="Times New Roman"/>
          <w:color w:val="000000"/>
        </w:rPr>
      </w:pPr>
      <w:r w:rsidRPr="005E17E1">
        <w:rPr>
          <w:rFonts w:ascii="Times New Roman" w:hAnsi="Times New Roman" w:cs="Times New Roman"/>
          <w:color w:val="000000"/>
        </w:rPr>
        <w:t xml:space="preserve">Para realizar modificaciones en CURP el Oficial deberá basarse en el Acta de Nacimiento del solicitante como documento probatorio. </w:t>
      </w:r>
    </w:p>
    <w:p w:rsidR="001319E1" w:rsidRPr="005E17E1" w:rsidRDefault="001319E1" w:rsidP="001319E1">
      <w:pPr>
        <w:rPr>
          <w:rFonts w:ascii="Times New Roman" w:hAnsi="Times New Roman" w:cs="Times New Roman"/>
          <w:color w:val="000000"/>
        </w:rPr>
      </w:pPr>
      <w:r w:rsidRPr="005E17E1">
        <w:rPr>
          <w:rFonts w:ascii="Times New Roman" w:hAnsi="Times New Roman" w:cs="Times New Roman"/>
          <w:color w:val="000000"/>
        </w:rPr>
        <w:t>Para la Entrega de Papelería generada en la Oficialía, el oficial deberá ordenar los actos de acuerdo al consecutivo correspondiente anexando un oficio con dos copias para entrega ordinaria y los demás documentos necesarios para la realización de anotaciones en la Dirección General de Registro Civil según sea el caso. Ordenando de igual forma los actos para INEGI.</w:t>
      </w:r>
    </w:p>
    <w:p w:rsidR="001319E1" w:rsidRPr="005E17E1" w:rsidRDefault="001319E1" w:rsidP="001319E1">
      <w:pPr>
        <w:autoSpaceDE w:val="0"/>
        <w:autoSpaceDN w:val="0"/>
        <w:adjustRightInd w:val="0"/>
        <w:spacing w:after="0" w:line="240" w:lineRule="auto"/>
        <w:rPr>
          <w:rFonts w:ascii="Times New Roman" w:hAnsi="Times New Roman" w:cs="Times New Roman"/>
          <w:color w:val="000000"/>
        </w:rPr>
      </w:pPr>
      <w:r w:rsidRPr="005E17E1">
        <w:rPr>
          <w:rFonts w:ascii="Times New Roman" w:hAnsi="Times New Roman" w:cs="Times New Roman"/>
          <w:b/>
          <w:bCs/>
          <w:color w:val="000000"/>
        </w:rPr>
        <w:t xml:space="preserve">Funciones Auxiliar del Registro Civil: </w:t>
      </w:r>
    </w:p>
    <w:p w:rsidR="001319E1" w:rsidRPr="005E17E1" w:rsidRDefault="001319E1" w:rsidP="001319E1">
      <w:pPr>
        <w:autoSpaceDE w:val="0"/>
        <w:autoSpaceDN w:val="0"/>
        <w:adjustRightInd w:val="0"/>
        <w:spacing w:after="0" w:line="240" w:lineRule="auto"/>
        <w:rPr>
          <w:rFonts w:ascii="Times New Roman" w:hAnsi="Times New Roman" w:cs="Times New Roman"/>
          <w:color w:val="000000"/>
        </w:rPr>
      </w:pPr>
    </w:p>
    <w:p w:rsidR="001319E1" w:rsidRPr="005E17E1" w:rsidRDefault="001319E1" w:rsidP="001319E1">
      <w:pPr>
        <w:autoSpaceDE w:val="0"/>
        <w:autoSpaceDN w:val="0"/>
        <w:adjustRightInd w:val="0"/>
        <w:spacing w:after="0" w:line="240" w:lineRule="auto"/>
        <w:rPr>
          <w:rFonts w:ascii="Times New Roman" w:hAnsi="Times New Roman" w:cs="Times New Roman"/>
          <w:color w:val="000000"/>
        </w:rPr>
      </w:pPr>
      <w:r w:rsidRPr="005E17E1">
        <w:rPr>
          <w:rFonts w:ascii="Times New Roman" w:hAnsi="Times New Roman" w:cs="Times New Roman"/>
          <w:color w:val="000000"/>
        </w:rPr>
        <w:t></w:t>
      </w:r>
      <w:r w:rsidRPr="005E17E1">
        <w:rPr>
          <w:rFonts w:ascii="Times New Roman" w:hAnsi="Times New Roman" w:cs="Times New Roman"/>
          <w:color w:val="000000"/>
        </w:rPr>
        <w:t xml:space="preserve">Expedición de Actas de nacimiento, matrimonio y defunción del municipio y foráneas (De otros Estados y otros municipios del Estado). </w:t>
      </w:r>
    </w:p>
    <w:p w:rsidR="001319E1" w:rsidRPr="005E17E1" w:rsidRDefault="001319E1" w:rsidP="001319E1">
      <w:pPr>
        <w:autoSpaceDE w:val="0"/>
        <w:autoSpaceDN w:val="0"/>
        <w:adjustRightInd w:val="0"/>
        <w:spacing w:after="0" w:line="240" w:lineRule="auto"/>
        <w:rPr>
          <w:rFonts w:ascii="Times New Roman" w:hAnsi="Times New Roman" w:cs="Times New Roman"/>
          <w:color w:val="000000"/>
        </w:rPr>
      </w:pPr>
    </w:p>
    <w:p w:rsidR="001319E1" w:rsidRPr="005E17E1" w:rsidRDefault="001319E1" w:rsidP="001319E1">
      <w:pPr>
        <w:autoSpaceDE w:val="0"/>
        <w:autoSpaceDN w:val="0"/>
        <w:adjustRightInd w:val="0"/>
        <w:spacing w:after="0" w:line="240" w:lineRule="auto"/>
        <w:rPr>
          <w:rFonts w:ascii="Times New Roman" w:hAnsi="Times New Roman" w:cs="Times New Roman"/>
          <w:color w:val="000000"/>
        </w:rPr>
      </w:pPr>
      <w:r w:rsidRPr="005E17E1">
        <w:rPr>
          <w:rFonts w:ascii="Times New Roman" w:hAnsi="Times New Roman" w:cs="Times New Roman"/>
          <w:color w:val="000000"/>
        </w:rPr>
        <w:lastRenderedPageBreak/>
        <w:t></w:t>
      </w:r>
      <w:r w:rsidRPr="005E17E1">
        <w:rPr>
          <w:rFonts w:ascii="Times New Roman" w:hAnsi="Times New Roman" w:cs="Times New Roman"/>
          <w:color w:val="000000"/>
        </w:rPr>
        <w:t xml:space="preserve">Expedición de CURP. </w:t>
      </w:r>
    </w:p>
    <w:p w:rsidR="001319E1" w:rsidRPr="005E17E1" w:rsidRDefault="001319E1" w:rsidP="001319E1">
      <w:pPr>
        <w:autoSpaceDE w:val="0"/>
        <w:autoSpaceDN w:val="0"/>
        <w:adjustRightInd w:val="0"/>
        <w:spacing w:after="0" w:line="240" w:lineRule="auto"/>
        <w:rPr>
          <w:rFonts w:ascii="Times New Roman" w:hAnsi="Times New Roman" w:cs="Times New Roman"/>
          <w:color w:val="000000"/>
        </w:rPr>
      </w:pPr>
    </w:p>
    <w:p w:rsidR="001319E1" w:rsidRPr="005E17E1" w:rsidRDefault="001319E1" w:rsidP="001319E1">
      <w:pPr>
        <w:autoSpaceDE w:val="0"/>
        <w:autoSpaceDN w:val="0"/>
        <w:adjustRightInd w:val="0"/>
        <w:spacing w:after="0" w:line="240" w:lineRule="auto"/>
        <w:rPr>
          <w:rFonts w:ascii="Times New Roman" w:hAnsi="Times New Roman" w:cs="Times New Roman"/>
          <w:color w:val="000000"/>
        </w:rPr>
      </w:pPr>
      <w:r w:rsidRPr="005E17E1">
        <w:rPr>
          <w:rFonts w:ascii="Times New Roman" w:hAnsi="Times New Roman" w:cs="Times New Roman"/>
          <w:color w:val="000000"/>
        </w:rPr>
        <w:t></w:t>
      </w:r>
      <w:r w:rsidRPr="005E17E1">
        <w:rPr>
          <w:rFonts w:ascii="Times New Roman" w:hAnsi="Times New Roman" w:cs="Times New Roman"/>
          <w:color w:val="000000"/>
        </w:rPr>
        <w:t xml:space="preserve">Servicio de Copias y Escaneos al público en general. </w:t>
      </w:r>
    </w:p>
    <w:p w:rsidR="001319E1" w:rsidRPr="005E17E1" w:rsidRDefault="001319E1" w:rsidP="001319E1">
      <w:pPr>
        <w:autoSpaceDE w:val="0"/>
        <w:autoSpaceDN w:val="0"/>
        <w:adjustRightInd w:val="0"/>
        <w:spacing w:after="0" w:line="240" w:lineRule="auto"/>
        <w:rPr>
          <w:rFonts w:ascii="Times New Roman" w:hAnsi="Times New Roman" w:cs="Times New Roman"/>
          <w:color w:val="000000"/>
        </w:rPr>
      </w:pPr>
    </w:p>
    <w:p w:rsidR="001319E1" w:rsidRPr="005E17E1" w:rsidRDefault="001319E1" w:rsidP="001319E1">
      <w:pPr>
        <w:autoSpaceDE w:val="0"/>
        <w:autoSpaceDN w:val="0"/>
        <w:adjustRightInd w:val="0"/>
        <w:spacing w:after="0" w:line="240" w:lineRule="auto"/>
        <w:rPr>
          <w:rFonts w:ascii="Times New Roman" w:hAnsi="Times New Roman" w:cs="Times New Roman"/>
          <w:color w:val="000000"/>
        </w:rPr>
      </w:pPr>
      <w:r w:rsidRPr="005E17E1">
        <w:rPr>
          <w:rFonts w:ascii="Times New Roman" w:hAnsi="Times New Roman" w:cs="Times New Roman"/>
          <w:color w:val="000000"/>
        </w:rPr>
        <w:t></w:t>
      </w:r>
      <w:r w:rsidRPr="005E17E1">
        <w:rPr>
          <w:rFonts w:ascii="Times New Roman" w:hAnsi="Times New Roman" w:cs="Times New Roman"/>
          <w:color w:val="000000"/>
        </w:rPr>
        <w:t xml:space="preserve">Apoyo en los levantamientos de actos y archivado de expedientes. </w:t>
      </w:r>
    </w:p>
    <w:p w:rsidR="001319E1" w:rsidRPr="005E17E1" w:rsidRDefault="001319E1" w:rsidP="001319E1">
      <w:pPr>
        <w:autoSpaceDE w:val="0"/>
        <w:autoSpaceDN w:val="0"/>
        <w:adjustRightInd w:val="0"/>
        <w:spacing w:after="0" w:line="240" w:lineRule="auto"/>
        <w:rPr>
          <w:rFonts w:ascii="Times New Roman" w:hAnsi="Times New Roman" w:cs="Times New Roman"/>
          <w:color w:val="000000"/>
        </w:rPr>
      </w:pPr>
    </w:p>
    <w:p w:rsidR="001319E1" w:rsidRPr="005E17E1" w:rsidRDefault="001319E1" w:rsidP="001319E1">
      <w:pPr>
        <w:autoSpaceDE w:val="0"/>
        <w:autoSpaceDN w:val="0"/>
        <w:adjustRightInd w:val="0"/>
        <w:spacing w:after="0" w:line="240" w:lineRule="auto"/>
        <w:rPr>
          <w:rFonts w:ascii="Times New Roman" w:hAnsi="Times New Roman" w:cs="Times New Roman"/>
          <w:color w:val="000000"/>
        </w:rPr>
      </w:pPr>
      <w:r w:rsidRPr="005E17E1">
        <w:rPr>
          <w:rFonts w:ascii="Times New Roman" w:hAnsi="Times New Roman" w:cs="Times New Roman"/>
          <w:color w:val="000000"/>
        </w:rPr>
        <w:t></w:t>
      </w:r>
      <w:r w:rsidRPr="005E17E1">
        <w:rPr>
          <w:rFonts w:ascii="Times New Roman" w:hAnsi="Times New Roman" w:cs="Times New Roman"/>
          <w:color w:val="000000"/>
        </w:rPr>
        <w:t xml:space="preserve">Actualización y registro de actos en el Índice digital Anualmente. </w:t>
      </w:r>
    </w:p>
    <w:p w:rsidR="001319E1" w:rsidRPr="005E17E1" w:rsidRDefault="001319E1" w:rsidP="001319E1">
      <w:pPr>
        <w:autoSpaceDE w:val="0"/>
        <w:autoSpaceDN w:val="0"/>
        <w:adjustRightInd w:val="0"/>
        <w:spacing w:after="0" w:line="240" w:lineRule="auto"/>
        <w:rPr>
          <w:rFonts w:ascii="Times New Roman" w:hAnsi="Times New Roman" w:cs="Times New Roman"/>
          <w:color w:val="000000"/>
        </w:rPr>
      </w:pPr>
    </w:p>
    <w:p w:rsidR="001319E1" w:rsidRPr="005E17E1" w:rsidRDefault="001319E1" w:rsidP="001319E1">
      <w:pPr>
        <w:autoSpaceDE w:val="0"/>
        <w:autoSpaceDN w:val="0"/>
        <w:adjustRightInd w:val="0"/>
        <w:spacing w:after="0" w:line="240" w:lineRule="auto"/>
        <w:rPr>
          <w:rFonts w:ascii="Times New Roman" w:hAnsi="Times New Roman" w:cs="Times New Roman"/>
          <w:color w:val="000000"/>
        </w:rPr>
      </w:pPr>
      <w:r w:rsidRPr="005E17E1">
        <w:rPr>
          <w:rFonts w:ascii="Times New Roman" w:hAnsi="Times New Roman" w:cs="Times New Roman"/>
          <w:color w:val="000000"/>
        </w:rPr>
        <w:t></w:t>
      </w:r>
      <w:r w:rsidRPr="005E17E1">
        <w:rPr>
          <w:rFonts w:ascii="Times New Roman" w:hAnsi="Times New Roman" w:cs="Times New Roman"/>
          <w:color w:val="000000"/>
        </w:rPr>
        <w:t xml:space="preserve">Asesoría y orientación en trámites. </w:t>
      </w:r>
    </w:p>
    <w:p w:rsidR="001319E1" w:rsidRPr="005E17E1" w:rsidRDefault="001319E1" w:rsidP="001319E1">
      <w:pPr>
        <w:autoSpaceDE w:val="0"/>
        <w:autoSpaceDN w:val="0"/>
        <w:adjustRightInd w:val="0"/>
        <w:spacing w:after="0" w:line="240" w:lineRule="auto"/>
        <w:rPr>
          <w:rFonts w:ascii="Times New Roman" w:hAnsi="Times New Roman" w:cs="Times New Roman"/>
          <w:color w:val="000000"/>
        </w:rPr>
      </w:pPr>
    </w:p>
    <w:p w:rsidR="001319E1" w:rsidRPr="005E17E1" w:rsidRDefault="001319E1" w:rsidP="001319E1">
      <w:pPr>
        <w:autoSpaceDE w:val="0"/>
        <w:autoSpaceDN w:val="0"/>
        <w:adjustRightInd w:val="0"/>
        <w:spacing w:after="0" w:line="240" w:lineRule="auto"/>
        <w:rPr>
          <w:rFonts w:ascii="Times New Roman" w:hAnsi="Times New Roman" w:cs="Times New Roman"/>
          <w:color w:val="000000"/>
        </w:rPr>
      </w:pPr>
      <w:r w:rsidRPr="005E17E1">
        <w:rPr>
          <w:rFonts w:ascii="Times New Roman" w:hAnsi="Times New Roman" w:cs="Times New Roman"/>
          <w:color w:val="000000"/>
        </w:rPr>
        <w:t></w:t>
      </w:r>
      <w:r w:rsidRPr="005E17E1">
        <w:rPr>
          <w:rFonts w:ascii="Times New Roman" w:hAnsi="Times New Roman" w:cs="Times New Roman"/>
          <w:color w:val="000000"/>
        </w:rPr>
        <w:t xml:space="preserve">Llevar el Registro de Actas expedidas diariamente. </w:t>
      </w:r>
    </w:p>
    <w:p w:rsidR="001319E1" w:rsidRPr="005E17E1" w:rsidRDefault="001319E1" w:rsidP="001319E1">
      <w:pPr>
        <w:autoSpaceDE w:val="0"/>
        <w:autoSpaceDN w:val="0"/>
        <w:adjustRightInd w:val="0"/>
        <w:spacing w:after="0" w:line="240" w:lineRule="auto"/>
        <w:rPr>
          <w:rFonts w:ascii="Times New Roman" w:hAnsi="Times New Roman" w:cs="Times New Roman"/>
          <w:color w:val="000000"/>
        </w:rPr>
      </w:pPr>
    </w:p>
    <w:p w:rsidR="001319E1" w:rsidRPr="005E17E1" w:rsidRDefault="001319E1" w:rsidP="001319E1">
      <w:pPr>
        <w:autoSpaceDE w:val="0"/>
        <w:autoSpaceDN w:val="0"/>
        <w:adjustRightInd w:val="0"/>
        <w:spacing w:after="0" w:line="240" w:lineRule="auto"/>
        <w:rPr>
          <w:rFonts w:ascii="Times New Roman" w:hAnsi="Times New Roman" w:cs="Times New Roman"/>
          <w:color w:val="000000"/>
        </w:rPr>
      </w:pPr>
      <w:r w:rsidRPr="005E17E1">
        <w:rPr>
          <w:rFonts w:ascii="Times New Roman" w:hAnsi="Times New Roman" w:cs="Times New Roman"/>
          <w:color w:val="000000"/>
        </w:rPr>
        <w:t></w:t>
      </w:r>
      <w:r w:rsidRPr="005E17E1">
        <w:rPr>
          <w:rFonts w:ascii="Times New Roman" w:hAnsi="Times New Roman" w:cs="Times New Roman"/>
          <w:color w:val="000000"/>
        </w:rPr>
        <w:t>Atender las instrucciones del Presidente Municipal y de los Superiores Jerárquicos dentro de las facultades otorgadas por la dependencia y los ordenamientos aplicables.</w:t>
      </w:r>
    </w:p>
    <w:p w:rsidR="001319E1" w:rsidRDefault="001319E1" w:rsidP="001319E1">
      <w:pPr>
        <w:tabs>
          <w:tab w:val="left" w:pos="3375"/>
        </w:tabs>
      </w:pPr>
    </w:p>
    <w:p w:rsidR="001319E1" w:rsidRDefault="001319E1" w:rsidP="001319E1">
      <w:pPr>
        <w:tabs>
          <w:tab w:val="left" w:pos="3375"/>
        </w:tabs>
      </w:pPr>
    </w:p>
    <w:p w:rsidR="001319E1" w:rsidRDefault="001319E1" w:rsidP="001319E1">
      <w:pPr>
        <w:tabs>
          <w:tab w:val="left" w:pos="3375"/>
        </w:tabs>
      </w:pPr>
    </w:p>
    <w:p w:rsidR="001319E1" w:rsidRDefault="001319E1" w:rsidP="001319E1">
      <w:pPr>
        <w:tabs>
          <w:tab w:val="left" w:pos="3375"/>
        </w:tabs>
      </w:pPr>
    </w:p>
    <w:p w:rsidR="001319E1" w:rsidRDefault="001319E1" w:rsidP="001319E1">
      <w:pPr>
        <w:tabs>
          <w:tab w:val="left" w:pos="3375"/>
        </w:tabs>
      </w:pPr>
    </w:p>
    <w:p w:rsidR="001319E1" w:rsidRDefault="001319E1" w:rsidP="001319E1">
      <w:pPr>
        <w:tabs>
          <w:tab w:val="left" w:pos="3375"/>
        </w:tabs>
      </w:pPr>
    </w:p>
    <w:p w:rsidR="001319E1" w:rsidRDefault="001319E1" w:rsidP="001319E1">
      <w:pPr>
        <w:tabs>
          <w:tab w:val="left" w:pos="3375"/>
        </w:tabs>
      </w:pPr>
    </w:p>
    <w:p w:rsidR="001319E1" w:rsidRDefault="001319E1" w:rsidP="001319E1">
      <w:pPr>
        <w:tabs>
          <w:tab w:val="left" w:pos="3375"/>
        </w:tabs>
      </w:pPr>
    </w:p>
    <w:p w:rsidR="001319E1" w:rsidRDefault="001319E1" w:rsidP="001319E1">
      <w:pPr>
        <w:tabs>
          <w:tab w:val="left" w:pos="3375"/>
        </w:tabs>
      </w:pPr>
    </w:p>
    <w:p w:rsidR="001319E1" w:rsidRDefault="001319E1" w:rsidP="001319E1">
      <w:pPr>
        <w:tabs>
          <w:tab w:val="left" w:pos="3375"/>
        </w:tabs>
      </w:pPr>
    </w:p>
    <w:p w:rsidR="001319E1" w:rsidRDefault="001319E1" w:rsidP="001319E1">
      <w:pPr>
        <w:tabs>
          <w:tab w:val="left" w:pos="3375"/>
        </w:tabs>
      </w:pPr>
    </w:p>
    <w:p w:rsidR="001319E1" w:rsidRDefault="001319E1" w:rsidP="001319E1">
      <w:pPr>
        <w:tabs>
          <w:tab w:val="left" w:pos="3375"/>
        </w:tabs>
      </w:pPr>
    </w:p>
    <w:p w:rsidR="001319E1" w:rsidRDefault="001319E1" w:rsidP="001319E1">
      <w:pPr>
        <w:tabs>
          <w:tab w:val="left" w:pos="3375"/>
        </w:tabs>
      </w:pPr>
    </w:p>
    <w:p w:rsidR="001319E1" w:rsidRDefault="001319E1" w:rsidP="001319E1">
      <w:pPr>
        <w:tabs>
          <w:tab w:val="left" w:pos="3375"/>
        </w:tabs>
      </w:pPr>
    </w:p>
    <w:p w:rsidR="001319E1" w:rsidRDefault="001319E1" w:rsidP="001319E1">
      <w:pPr>
        <w:tabs>
          <w:tab w:val="left" w:pos="3375"/>
        </w:tabs>
      </w:pPr>
    </w:p>
    <w:p w:rsidR="001319E1" w:rsidRDefault="001319E1" w:rsidP="001319E1">
      <w:pPr>
        <w:tabs>
          <w:tab w:val="left" w:pos="3375"/>
        </w:tabs>
      </w:pPr>
    </w:p>
    <w:p w:rsidR="001319E1" w:rsidRDefault="001319E1" w:rsidP="001319E1">
      <w:pPr>
        <w:tabs>
          <w:tab w:val="left" w:pos="1545"/>
        </w:tabs>
      </w:pPr>
      <w:r>
        <w:tab/>
      </w:r>
    </w:p>
    <w:p w:rsidR="001319E1" w:rsidRDefault="001319E1" w:rsidP="001319E1">
      <w:pPr>
        <w:tabs>
          <w:tab w:val="left" w:pos="1545"/>
        </w:tabs>
      </w:pPr>
    </w:p>
    <w:p w:rsidR="001319E1" w:rsidRDefault="001319E1" w:rsidP="001319E1">
      <w:pPr>
        <w:tabs>
          <w:tab w:val="left" w:pos="1545"/>
        </w:tabs>
      </w:pPr>
    </w:p>
    <w:p w:rsidR="001319E1" w:rsidRDefault="001319E1" w:rsidP="001319E1">
      <w:pPr>
        <w:tabs>
          <w:tab w:val="left" w:pos="1545"/>
        </w:tabs>
      </w:pPr>
    </w:p>
    <w:p w:rsidR="001319E1" w:rsidRDefault="001319E1" w:rsidP="001319E1">
      <w:pPr>
        <w:tabs>
          <w:tab w:val="left" w:pos="1545"/>
        </w:tabs>
      </w:pPr>
    </w:p>
    <w:p w:rsidR="001319E1" w:rsidRDefault="001319E1" w:rsidP="001319E1">
      <w:pPr>
        <w:tabs>
          <w:tab w:val="left" w:pos="1545"/>
        </w:tabs>
      </w:pPr>
    </w:p>
    <w:p w:rsidR="001319E1" w:rsidRDefault="001319E1" w:rsidP="001319E1">
      <w:pPr>
        <w:tabs>
          <w:tab w:val="left" w:pos="1545"/>
        </w:tabs>
      </w:pPr>
    </w:p>
    <w:p w:rsidR="001319E1" w:rsidRDefault="001319E1" w:rsidP="001319E1">
      <w:pPr>
        <w:tabs>
          <w:tab w:val="left" w:pos="1545"/>
        </w:tabs>
      </w:pPr>
    </w:p>
    <w:p w:rsidR="001319E1" w:rsidRDefault="001319E1" w:rsidP="001319E1">
      <w:pPr>
        <w:tabs>
          <w:tab w:val="left" w:pos="1545"/>
        </w:tabs>
      </w:pPr>
      <w:bookmarkStart w:id="0" w:name="_GoBack"/>
      <w:bookmarkEnd w:id="0"/>
    </w:p>
    <w:p w:rsidR="001319E1" w:rsidRDefault="001319E1" w:rsidP="001319E1">
      <w:pPr>
        <w:tabs>
          <w:tab w:val="left" w:pos="3375"/>
        </w:tabs>
      </w:pPr>
    </w:p>
    <w:p w:rsidR="001319E1" w:rsidRDefault="001319E1" w:rsidP="001319E1">
      <w:pPr>
        <w:pStyle w:val="Prrafodelista"/>
        <w:spacing w:after="0"/>
        <w:jc w:val="both"/>
        <w:rPr>
          <w:rFonts w:ascii="Times New Roman" w:hAnsi="Times New Roman" w:cs="Times New Roman"/>
          <w:sz w:val="24"/>
          <w:szCs w:val="24"/>
        </w:rPr>
      </w:pPr>
      <w:r>
        <w:rPr>
          <w:rFonts w:ascii="Times New Roman" w:hAnsi="Times New Roman" w:cs="Times New Roman"/>
          <w:sz w:val="24"/>
          <w:szCs w:val="24"/>
        </w:rPr>
        <w:t xml:space="preserve">AUTORIZACIONES </w:t>
      </w:r>
    </w:p>
    <w:p w:rsidR="001319E1" w:rsidRDefault="001319E1" w:rsidP="001319E1">
      <w:pPr>
        <w:pStyle w:val="Prrafodelista"/>
        <w:spacing w:after="0"/>
        <w:jc w:val="both"/>
        <w:rPr>
          <w:rFonts w:ascii="Times New Roman" w:hAnsi="Times New Roman" w:cs="Times New Roman"/>
          <w:sz w:val="24"/>
          <w:szCs w:val="24"/>
        </w:rPr>
      </w:pPr>
    </w:p>
    <w:p w:rsidR="001319E1" w:rsidRDefault="001319E1" w:rsidP="001319E1">
      <w:pPr>
        <w:pStyle w:val="Prrafodelista"/>
        <w:spacing w:after="0"/>
        <w:jc w:val="both"/>
        <w:rPr>
          <w:rFonts w:ascii="Times New Roman" w:hAnsi="Times New Roman" w:cs="Times New Roman"/>
          <w:sz w:val="24"/>
          <w:szCs w:val="24"/>
        </w:rPr>
      </w:pPr>
      <w:r>
        <w:rPr>
          <w:rFonts w:ascii="Times New Roman" w:hAnsi="Times New Roman" w:cs="Times New Roman"/>
          <w:noProof/>
          <w:sz w:val="24"/>
          <w:szCs w:val="24"/>
          <w:lang w:eastAsia="es-ES"/>
        </w:rPr>
        <mc:AlternateContent>
          <mc:Choice Requires="wps">
            <w:drawing>
              <wp:anchor distT="0" distB="0" distL="114300" distR="114300" simplePos="0" relativeHeight="251677696" behindDoc="0" locked="0" layoutInCell="1" allowOverlap="1" wp14:anchorId="6B830735" wp14:editId="1CB85F16">
                <wp:simplePos x="0" y="0"/>
                <wp:positionH relativeFrom="column">
                  <wp:posOffset>767715</wp:posOffset>
                </wp:positionH>
                <wp:positionV relativeFrom="paragraph">
                  <wp:posOffset>95250</wp:posOffset>
                </wp:positionV>
                <wp:extent cx="3190875" cy="1638300"/>
                <wp:effectExtent l="38100" t="38100" r="47625" b="38100"/>
                <wp:wrapNone/>
                <wp:docPr id="17" name="Rectángulo 17"/>
                <wp:cNvGraphicFramePr/>
                <a:graphic xmlns:a="http://schemas.openxmlformats.org/drawingml/2006/main">
                  <a:graphicData uri="http://schemas.microsoft.com/office/word/2010/wordprocessingShape">
                    <wps:wsp>
                      <wps:cNvSpPr/>
                      <wps:spPr>
                        <a:xfrm>
                          <a:off x="0" y="0"/>
                          <a:ext cx="3190875" cy="1638300"/>
                        </a:xfrm>
                        <a:prstGeom prst="rect">
                          <a:avLst/>
                        </a:prstGeom>
                        <a:solidFill>
                          <a:srgbClr val="CC99FF"/>
                        </a:solidFill>
                        <a:ln w="76200">
                          <a:solidFill>
                            <a:srgbClr val="7030A0"/>
                          </a:solidFill>
                        </a:ln>
                      </wps:spPr>
                      <wps:style>
                        <a:lnRef idx="2">
                          <a:schemeClr val="accent6"/>
                        </a:lnRef>
                        <a:fillRef idx="1">
                          <a:schemeClr val="lt1"/>
                        </a:fillRef>
                        <a:effectRef idx="0">
                          <a:schemeClr val="accent6"/>
                        </a:effectRef>
                        <a:fontRef idx="minor">
                          <a:schemeClr val="dk1"/>
                        </a:fontRef>
                      </wps:style>
                      <wps:txbx>
                        <w:txbxContent>
                          <w:p w:rsidR="001319E1" w:rsidRDefault="001319E1" w:rsidP="001319E1">
                            <w:pPr>
                              <w:jc w:val="center"/>
                            </w:pPr>
                            <w:r>
                              <w:t>ELABORACIÒN</w:t>
                            </w:r>
                          </w:p>
                          <w:p w:rsidR="001319E1" w:rsidRDefault="001319E1" w:rsidP="001319E1"/>
                          <w:p w:rsidR="001319E1" w:rsidRDefault="001319E1" w:rsidP="001319E1">
                            <w:pPr>
                              <w:spacing w:after="0"/>
                              <w:jc w:val="center"/>
                            </w:pPr>
                            <w:r>
                              <w:t>C.JOSE GREGORIO ITURRALDE ROBLES.</w:t>
                            </w:r>
                          </w:p>
                          <w:p w:rsidR="001319E1" w:rsidRDefault="001319E1" w:rsidP="001319E1">
                            <w:pPr>
                              <w:spacing w:after="0"/>
                              <w:jc w:val="center"/>
                            </w:pPr>
                            <w:r>
                              <w:t>OFICIAL DEL REGISTRO CIVIL</w:t>
                            </w:r>
                          </w:p>
                          <w:p w:rsidR="001319E1" w:rsidRDefault="001319E1" w:rsidP="001319E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830735" id="Rectángulo 17" o:spid="_x0000_s1032" style="position:absolute;left:0;text-align:left;margin-left:60.45pt;margin-top:7.5pt;width:251.25pt;height:12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" fillcolor="#c9f" strokecolor="#7030a0" strokeweight="6pt">
                <v:textbox>
                  <w:txbxContent>
                    <w:p w:rsidR="001319E1" w:rsidRDefault="001319E1" w:rsidP="001319E1">
                      <w:pPr>
                        <w:jc w:val="center"/>
                      </w:pPr>
                      <w:r>
                        <w:t>ELABORACIÒN</w:t>
                      </w:r>
                    </w:p>
                    <w:p w:rsidR="001319E1" w:rsidRDefault="001319E1" w:rsidP="001319E1"/>
                    <w:p w:rsidR="001319E1" w:rsidRDefault="001319E1" w:rsidP="001319E1">
                      <w:pPr>
                        <w:spacing w:after="0"/>
                        <w:jc w:val="center"/>
                      </w:pPr>
                      <w:r>
                        <w:t>C.JOSE GREGORIO ITURRALDE ROBLES.</w:t>
                      </w:r>
                    </w:p>
                    <w:p w:rsidR="001319E1" w:rsidRDefault="001319E1" w:rsidP="001319E1">
                      <w:pPr>
                        <w:spacing w:after="0"/>
                        <w:jc w:val="center"/>
                      </w:pPr>
                      <w:r>
                        <w:t>OFICIAL DEL REGISTRO CIVIL</w:t>
                      </w:r>
                    </w:p>
                    <w:p w:rsidR="001319E1" w:rsidRDefault="001319E1" w:rsidP="001319E1"/>
                  </w:txbxContent>
                </v:textbox>
              </v:rect>
            </w:pict>
          </mc:Fallback>
        </mc:AlternateContent>
      </w:r>
    </w:p>
    <w:p w:rsidR="001319E1" w:rsidRDefault="001319E1" w:rsidP="001319E1">
      <w:pPr>
        <w:pStyle w:val="Prrafodelista"/>
        <w:spacing w:after="0"/>
        <w:jc w:val="both"/>
        <w:rPr>
          <w:rFonts w:ascii="Times New Roman" w:hAnsi="Times New Roman" w:cs="Times New Roman"/>
          <w:sz w:val="24"/>
          <w:szCs w:val="24"/>
        </w:rPr>
      </w:pPr>
    </w:p>
    <w:p w:rsidR="001319E1" w:rsidRDefault="001319E1" w:rsidP="001319E1">
      <w:pPr>
        <w:pStyle w:val="Prrafodelista"/>
        <w:spacing w:after="0"/>
        <w:jc w:val="both"/>
        <w:rPr>
          <w:rFonts w:ascii="Times New Roman" w:hAnsi="Times New Roman" w:cs="Times New Roman"/>
          <w:sz w:val="24"/>
          <w:szCs w:val="24"/>
        </w:rPr>
      </w:pPr>
    </w:p>
    <w:p w:rsidR="001319E1" w:rsidRDefault="001319E1" w:rsidP="001319E1">
      <w:pPr>
        <w:pStyle w:val="Prrafodelista"/>
        <w:spacing w:after="0"/>
        <w:jc w:val="both"/>
        <w:rPr>
          <w:rFonts w:ascii="Times New Roman" w:hAnsi="Times New Roman" w:cs="Times New Roman"/>
          <w:sz w:val="24"/>
          <w:szCs w:val="24"/>
        </w:rPr>
      </w:pPr>
    </w:p>
    <w:p w:rsidR="001319E1" w:rsidRDefault="001319E1" w:rsidP="001319E1">
      <w:pPr>
        <w:pStyle w:val="Prrafodelista"/>
        <w:spacing w:after="0"/>
        <w:jc w:val="both"/>
        <w:rPr>
          <w:rFonts w:ascii="Times New Roman" w:hAnsi="Times New Roman" w:cs="Times New Roman"/>
          <w:sz w:val="24"/>
          <w:szCs w:val="24"/>
        </w:rPr>
      </w:pPr>
    </w:p>
    <w:p w:rsidR="001319E1" w:rsidRDefault="001319E1" w:rsidP="001319E1">
      <w:pPr>
        <w:pStyle w:val="Prrafodelista"/>
        <w:spacing w:after="0"/>
        <w:jc w:val="both"/>
        <w:rPr>
          <w:rFonts w:ascii="Times New Roman" w:hAnsi="Times New Roman" w:cs="Times New Roman"/>
          <w:sz w:val="24"/>
          <w:szCs w:val="24"/>
        </w:rPr>
      </w:pPr>
    </w:p>
    <w:p w:rsidR="001319E1" w:rsidRDefault="001319E1" w:rsidP="001319E1">
      <w:pPr>
        <w:pStyle w:val="Prrafodelista"/>
        <w:spacing w:after="0"/>
        <w:jc w:val="both"/>
        <w:rPr>
          <w:rFonts w:ascii="Times New Roman" w:hAnsi="Times New Roman" w:cs="Times New Roman"/>
          <w:sz w:val="24"/>
          <w:szCs w:val="24"/>
        </w:rPr>
      </w:pPr>
    </w:p>
    <w:p w:rsidR="001319E1" w:rsidRDefault="001319E1" w:rsidP="001319E1">
      <w:pPr>
        <w:pStyle w:val="Prrafodelista"/>
        <w:spacing w:after="0"/>
        <w:jc w:val="both"/>
        <w:rPr>
          <w:rFonts w:ascii="Times New Roman" w:hAnsi="Times New Roman" w:cs="Times New Roman"/>
          <w:sz w:val="24"/>
          <w:szCs w:val="24"/>
        </w:rPr>
      </w:pPr>
    </w:p>
    <w:p w:rsidR="001319E1" w:rsidRDefault="001319E1" w:rsidP="001319E1">
      <w:pPr>
        <w:pStyle w:val="Prrafodelista"/>
        <w:spacing w:after="0"/>
        <w:jc w:val="both"/>
        <w:rPr>
          <w:rFonts w:ascii="Times New Roman" w:hAnsi="Times New Roman" w:cs="Times New Roman"/>
          <w:sz w:val="24"/>
          <w:szCs w:val="24"/>
        </w:rPr>
      </w:pPr>
    </w:p>
    <w:p w:rsidR="001319E1" w:rsidRDefault="001319E1" w:rsidP="001319E1">
      <w:pPr>
        <w:pStyle w:val="Prrafodelista"/>
        <w:spacing w:after="0"/>
        <w:jc w:val="both"/>
        <w:rPr>
          <w:rFonts w:ascii="Times New Roman" w:hAnsi="Times New Roman" w:cs="Times New Roman"/>
          <w:sz w:val="24"/>
          <w:szCs w:val="24"/>
        </w:rPr>
      </w:pPr>
    </w:p>
    <w:p w:rsidR="001319E1" w:rsidRDefault="001319E1" w:rsidP="001319E1">
      <w:pPr>
        <w:pStyle w:val="Prrafodelista"/>
        <w:spacing w:after="0"/>
        <w:jc w:val="both"/>
        <w:rPr>
          <w:rFonts w:ascii="Times New Roman" w:hAnsi="Times New Roman" w:cs="Times New Roman"/>
          <w:sz w:val="24"/>
          <w:szCs w:val="24"/>
        </w:rPr>
      </w:pPr>
    </w:p>
    <w:p w:rsidR="001319E1" w:rsidRDefault="001319E1" w:rsidP="001319E1">
      <w:pPr>
        <w:pStyle w:val="Prrafodelista"/>
        <w:spacing w:after="0"/>
        <w:jc w:val="both"/>
        <w:rPr>
          <w:rFonts w:ascii="Times New Roman" w:hAnsi="Times New Roman" w:cs="Times New Roman"/>
          <w:sz w:val="24"/>
          <w:szCs w:val="24"/>
        </w:rPr>
      </w:pPr>
      <w:r>
        <w:rPr>
          <w:rFonts w:ascii="Times New Roman" w:hAnsi="Times New Roman" w:cs="Times New Roman"/>
          <w:noProof/>
          <w:sz w:val="24"/>
          <w:szCs w:val="24"/>
          <w:lang w:eastAsia="es-ES"/>
        </w:rPr>
        <mc:AlternateContent>
          <mc:Choice Requires="wps">
            <w:drawing>
              <wp:anchor distT="0" distB="0" distL="114300" distR="114300" simplePos="0" relativeHeight="251678720" behindDoc="0" locked="0" layoutInCell="1" allowOverlap="1" wp14:anchorId="682498F2" wp14:editId="5F0C6077">
                <wp:simplePos x="0" y="0"/>
                <wp:positionH relativeFrom="column">
                  <wp:posOffset>462916</wp:posOffset>
                </wp:positionH>
                <wp:positionV relativeFrom="paragraph">
                  <wp:posOffset>99060</wp:posOffset>
                </wp:positionV>
                <wp:extent cx="3867150" cy="3333750"/>
                <wp:effectExtent l="38100" t="38100" r="38100" b="38100"/>
                <wp:wrapNone/>
                <wp:docPr id="12" name="Rectángulo 12"/>
                <wp:cNvGraphicFramePr/>
                <a:graphic xmlns:a="http://schemas.openxmlformats.org/drawingml/2006/main">
                  <a:graphicData uri="http://schemas.microsoft.com/office/word/2010/wordprocessingShape">
                    <wps:wsp>
                      <wps:cNvSpPr/>
                      <wps:spPr>
                        <a:xfrm>
                          <a:off x="0" y="0"/>
                          <a:ext cx="3867150" cy="3333750"/>
                        </a:xfrm>
                        <a:prstGeom prst="rect">
                          <a:avLst/>
                        </a:prstGeom>
                        <a:solidFill>
                          <a:srgbClr val="CC99FF"/>
                        </a:solidFill>
                        <a:ln w="76200">
                          <a:solidFill>
                            <a:srgbClr val="7030A0"/>
                          </a:solidFill>
                        </a:ln>
                      </wps:spPr>
                      <wps:style>
                        <a:lnRef idx="2">
                          <a:schemeClr val="accent6"/>
                        </a:lnRef>
                        <a:fillRef idx="1">
                          <a:schemeClr val="lt1"/>
                        </a:fillRef>
                        <a:effectRef idx="0">
                          <a:schemeClr val="accent6"/>
                        </a:effectRef>
                        <a:fontRef idx="minor">
                          <a:schemeClr val="dk1"/>
                        </a:fontRef>
                      </wps:style>
                      <wps:txbx>
                        <w:txbxContent>
                          <w:p w:rsidR="001319E1" w:rsidRDefault="001319E1" w:rsidP="001319E1">
                            <w:pPr>
                              <w:tabs>
                                <w:tab w:val="left" w:pos="5580"/>
                              </w:tabs>
                              <w:rPr>
                                <w:rFonts w:ascii="Times New Roman" w:hAnsi="Times New Roman" w:cs="Times New Roman"/>
                                <w:sz w:val="24"/>
                                <w:szCs w:val="24"/>
                              </w:rPr>
                            </w:pPr>
                            <w:r>
                              <w:rPr>
                                <w:rFonts w:ascii="Times New Roman" w:hAnsi="Times New Roman" w:cs="Times New Roman"/>
                                <w:sz w:val="24"/>
                                <w:szCs w:val="24"/>
                              </w:rPr>
                              <w:t xml:space="preserve">Autorizó:   </w:t>
                            </w:r>
                          </w:p>
                          <w:p w:rsidR="001319E1" w:rsidRDefault="001319E1" w:rsidP="001319E1">
                            <w:pPr>
                              <w:tabs>
                                <w:tab w:val="left" w:pos="5580"/>
                              </w:tabs>
                              <w:rPr>
                                <w:rFonts w:ascii="Times New Roman" w:hAnsi="Times New Roman" w:cs="Times New Roman"/>
                                <w:sz w:val="24"/>
                                <w:szCs w:val="24"/>
                              </w:rPr>
                            </w:pPr>
                            <w:r>
                              <w:rPr>
                                <w:rFonts w:ascii="Times New Roman" w:hAnsi="Times New Roman" w:cs="Times New Roman"/>
                                <w:sz w:val="24"/>
                                <w:szCs w:val="24"/>
                              </w:rPr>
                              <w:t xml:space="preserve">                     Lic. Oralia Ramos Montes.</w:t>
                            </w:r>
                          </w:p>
                          <w:p w:rsidR="001319E1" w:rsidRDefault="001319E1" w:rsidP="001319E1">
                            <w:pPr>
                              <w:tabs>
                                <w:tab w:val="left" w:pos="5580"/>
                              </w:tabs>
                              <w:spacing w:after="0"/>
                              <w:rPr>
                                <w:rFonts w:ascii="Times New Roman" w:hAnsi="Times New Roman" w:cs="Times New Roman"/>
                                <w:sz w:val="24"/>
                                <w:szCs w:val="24"/>
                              </w:rPr>
                            </w:pPr>
                            <w:r>
                              <w:rPr>
                                <w:rFonts w:ascii="Times New Roman" w:hAnsi="Times New Roman" w:cs="Times New Roman"/>
                                <w:sz w:val="24"/>
                                <w:szCs w:val="24"/>
                              </w:rPr>
                              <w:t xml:space="preserve">                           Contralor Municipal.</w:t>
                            </w:r>
                          </w:p>
                          <w:p w:rsidR="001319E1" w:rsidRDefault="001319E1" w:rsidP="001319E1">
                            <w:pPr>
                              <w:tabs>
                                <w:tab w:val="left" w:pos="5580"/>
                              </w:tabs>
                              <w:rPr>
                                <w:rFonts w:ascii="Times New Roman" w:hAnsi="Times New Roman" w:cs="Times New Roman"/>
                                <w:sz w:val="24"/>
                                <w:szCs w:val="24"/>
                              </w:rPr>
                            </w:pPr>
                          </w:p>
                          <w:p w:rsidR="001319E1" w:rsidRDefault="001319E1" w:rsidP="001319E1">
                            <w:pPr>
                              <w:tabs>
                                <w:tab w:val="left" w:pos="5580"/>
                              </w:tabs>
                              <w:rPr>
                                <w:rFonts w:ascii="Times New Roman" w:hAnsi="Times New Roman" w:cs="Times New Roman"/>
                                <w:sz w:val="24"/>
                                <w:szCs w:val="24"/>
                              </w:rPr>
                            </w:pPr>
                          </w:p>
                          <w:p w:rsidR="001319E1" w:rsidRDefault="001319E1" w:rsidP="001319E1">
                            <w:pPr>
                              <w:tabs>
                                <w:tab w:val="left" w:pos="5580"/>
                              </w:tabs>
                              <w:rPr>
                                <w:rFonts w:ascii="Times New Roman" w:hAnsi="Times New Roman" w:cs="Times New Roman"/>
                                <w:sz w:val="24"/>
                                <w:szCs w:val="24"/>
                              </w:rPr>
                            </w:pPr>
                          </w:p>
                          <w:p w:rsidR="001319E1" w:rsidRDefault="001319E1" w:rsidP="001319E1">
                            <w:pPr>
                              <w:tabs>
                                <w:tab w:val="left" w:pos="5580"/>
                              </w:tabs>
                              <w:rPr>
                                <w:rFonts w:ascii="Times New Roman" w:hAnsi="Times New Roman" w:cs="Times New Roman"/>
                                <w:sz w:val="24"/>
                                <w:szCs w:val="24"/>
                              </w:rPr>
                            </w:pPr>
                            <w:r>
                              <w:rPr>
                                <w:rFonts w:ascii="Times New Roman" w:hAnsi="Times New Roman" w:cs="Times New Roman"/>
                                <w:sz w:val="24"/>
                                <w:szCs w:val="24"/>
                              </w:rPr>
                              <w:t xml:space="preserve">Aprobó:  </w:t>
                            </w:r>
                          </w:p>
                          <w:p w:rsidR="001319E1" w:rsidRDefault="001319E1" w:rsidP="001319E1">
                            <w:pPr>
                              <w:tabs>
                                <w:tab w:val="left" w:pos="5580"/>
                              </w:tabs>
                              <w:spacing w:after="0"/>
                              <w:rPr>
                                <w:rFonts w:ascii="Times New Roman" w:hAnsi="Times New Roman" w:cs="Times New Roman"/>
                                <w:sz w:val="24"/>
                                <w:szCs w:val="24"/>
                              </w:rPr>
                            </w:pPr>
                            <w:r>
                              <w:rPr>
                                <w:rFonts w:ascii="Times New Roman" w:hAnsi="Times New Roman" w:cs="Times New Roman"/>
                                <w:sz w:val="24"/>
                                <w:szCs w:val="24"/>
                              </w:rPr>
                              <w:t xml:space="preserve">                   Ing. Juan Manuel  Torres Arreola.                        </w:t>
                            </w:r>
                          </w:p>
                          <w:p w:rsidR="001319E1" w:rsidRDefault="001319E1" w:rsidP="001319E1">
                            <w:pPr>
                              <w:tabs>
                                <w:tab w:val="left" w:pos="5580"/>
                              </w:tabs>
                              <w:spacing w:after="0"/>
                              <w:rPr>
                                <w:rFonts w:ascii="Times New Roman" w:hAnsi="Times New Roman" w:cs="Times New Roman"/>
                                <w:sz w:val="24"/>
                                <w:szCs w:val="24"/>
                              </w:rPr>
                            </w:pPr>
                            <w:r>
                              <w:rPr>
                                <w:rFonts w:ascii="Times New Roman" w:hAnsi="Times New Roman" w:cs="Times New Roman"/>
                                <w:sz w:val="24"/>
                                <w:szCs w:val="24"/>
                              </w:rPr>
                              <w:t xml:space="preserve">                               Presidente Municipal</w:t>
                            </w:r>
                          </w:p>
                          <w:p w:rsidR="001319E1" w:rsidRDefault="001319E1" w:rsidP="001319E1">
                            <w:pPr>
                              <w:tabs>
                                <w:tab w:val="left" w:pos="5580"/>
                              </w:tabs>
                              <w:spacing w:after="0"/>
                              <w:rPr>
                                <w:rFonts w:ascii="Times New Roman" w:hAnsi="Times New Roman" w:cs="Times New Roman"/>
                                <w:sz w:val="24"/>
                                <w:szCs w:val="24"/>
                              </w:rPr>
                            </w:pPr>
                          </w:p>
                          <w:p w:rsidR="001319E1" w:rsidRDefault="001319E1" w:rsidP="001319E1">
                            <w:pPr>
                              <w:tabs>
                                <w:tab w:val="left" w:pos="5580"/>
                              </w:tabs>
                              <w:rPr>
                                <w:rFonts w:ascii="Times New Roman" w:hAnsi="Times New Roman" w:cs="Times New Roman"/>
                                <w:sz w:val="24"/>
                                <w:szCs w:val="24"/>
                              </w:rPr>
                            </w:pPr>
                            <w:r>
                              <w:rPr>
                                <w:rFonts w:ascii="Times New Roman" w:hAnsi="Times New Roman" w:cs="Times New Roman"/>
                                <w:sz w:val="24"/>
                                <w:szCs w:val="24"/>
                              </w:rPr>
                              <w:t xml:space="preserve">                  </w:t>
                            </w:r>
                          </w:p>
                          <w:p w:rsidR="001319E1" w:rsidRPr="004E1777" w:rsidRDefault="001319E1" w:rsidP="001319E1">
                            <w:pPr>
                              <w:pStyle w:val="Prrafodelista"/>
                              <w:spacing w:after="0"/>
                              <w:jc w:val="both"/>
                              <w:rPr>
                                <w:rFonts w:ascii="Times New Roman" w:hAnsi="Times New Roman" w:cs="Times New Roman"/>
                                <w:sz w:val="24"/>
                                <w:szCs w:val="24"/>
                              </w:rPr>
                            </w:pPr>
                          </w:p>
                          <w:p w:rsidR="001319E1" w:rsidRDefault="001319E1" w:rsidP="001319E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2498F2" id="Rectángulo 12" o:spid="_x0000_s1033" style="position:absolute;left:0;text-align:left;margin-left:36.45pt;margin-top:7.8pt;width:304.5pt;height:26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" fillcolor="#c9f" strokecolor="#7030a0" strokeweight="6pt">
                <v:textbox>
                  <w:txbxContent>
                    <w:p w:rsidR="001319E1" w:rsidRDefault="001319E1" w:rsidP="001319E1">
                      <w:pPr>
                        <w:tabs>
                          <w:tab w:val="left" w:pos="5580"/>
                        </w:tabs>
                        <w:rPr>
                          <w:rFonts w:ascii="Times New Roman" w:hAnsi="Times New Roman" w:cs="Times New Roman"/>
                          <w:sz w:val="24"/>
                          <w:szCs w:val="24"/>
                        </w:rPr>
                      </w:pPr>
                      <w:r>
                        <w:rPr>
                          <w:rFonts w:ascii="Times New Roman" w:hAnsi="Times New Roman" w:cs="Times New Roman"/>
                          <w:sz w:val="24"/>
                          <w:szCs w:val="24"/>
                        </w:rPr>
                        <w:t xml:space="preserve">Autorizó:   </w:t>
                      </w:r>
                    </w:p>
                    <w:p w:rsidR="001319E1" w:rsidRDefault="001319E1" w:rsidP="001319E1">
                      <w:pPr>
                        <w:tabs>
                          <w:tab w:val="left" w:pos="5580"/>
                        </w:tabs>
                        <w:rPr>
                          <w:rFonts w:ascii="Times New Roman" w:hAnsi="Times New Roman" w:cs="Times New Roman"/>
                          <w:sz w:val="24"/>
                          <w:szCs w:val="24"/>
                        </w:rPr>
                      </w:pPr>
                      <w:r>
                        <w:rPr>
                          <w:rFonts w:ascii="Times New Roman" w:hAnsi="Times New Roman" w:cs="Times New Roman"/>
                          <w:sz w:val="24"/>
                          <w:szCs w:val="24"/>
                        </w:rPr>
                        <w:t xml:space="preserve">                     Lic. Oralia Ramos Montes.</w:t>
                      </w:r>
                    </w:p>
                    <w:p w:rsidR="001319E1" w:rsidRDefault="001319E1" w:rsidP="001319E1">
                      <w:pPr>
                        <w:tabs>
                          <w:tab w:val="left" w:pos="5580"/>
                        </w:tabs>
                        <w:spacing w:after="0"/>
                        <w:rPr>
                          <w:rFonts w:ascii="Times New Roman" w:hAnsi="Times New Roman" w:cs="Times New Roman"/>
                          <w:sz w:val="24"/>
                          <w:szCs w:val="24"/>
                        </w:rPr>
                      </w:pPr>
                      <w:r>
                        <w:rPr>
                          <w:rFonts w:ascii="Times New Roman" w:hAnsi="Times New Roman" w:cs="Times New Roman"/>
                          <w:sz w:val="24"/>
                          <w:szCs w:val="24"/>
                        </w:rPr>
                        <w:t xml:space="preserve">                           Contralor Municipal.</w:t>
                      </w:r>
                    </w:p>
                    <w:p w:rsidR="001319E1" w:rsidRDefault="001319E1" w:rsidP="001319E1">
                      <w:pPr>
                        <w:tabs>
                          <w:tab w:val="left" w:pos="5580"/>
                        </w:tabs>
                        <w:rPr>
                          <w:rFonts w:ascii="Times New Roman" w:hAnsi="Times New Roman" w:cs="Times New Roman"/>
                          <w:sz w:val="24"/>
                          <w:szCs w:val="24"/>
                        </w:rPr>
                      </w:pPr>
                    </w:p>
                    <w:p w:rsidR="001319E1" w:rsidRDefault="001319E1" w:rsidP="001319E1">
                      <w:pPr>
                        <w:tabs>
                          <w:tab w:val="left" w:pos="5580"/>
                        </w:tabs>
                        <w:rPr>
                          <w:rFonts w:ascii="Times New Roman" w:hAnsi="Times New Roman" w:cs="Times New Roman"/>
                          <w:sz w:val="24"/>
                          <w:szCs w:val="24"/>
                        </w:rPr>
                      </w:pPr>
                    </w:p>
                    <w:p w:rsidR="001319E1" w:rsidRDefault="001319E1" w:rsidP="001319E1">
                      <w:pPr>
                        <w:tabs>
                          <w:tab w:val="left" w:pos="5580"/>
                        </w:tabs>
                        <w:rPr>
                          <w:rFonts w:ascii="Times New Roman" w:hAnsi="Times New Roman" w:cs="Times New Roman"/>
                          <w:sz w:val="24"/>
                          <w:szCs w:val="24"/>
                        </w:rPr>
                      </w:pPr>
                    </w:p>
                    <w:p w:rsidR="001319E1" w:rsidRDefault="001319E1" w:rsidP="001319E1">
                      <w:pPr>
                        <w:tabs>
                          <w:tab w:val="left" w:pos="5580"/>
                        </w:tabs>
                        <w:rPr>
                          <w:rFonts w:ascii="Times New Roman" w:hAnsi="Times New Roman" w:cs="Times New Roman"/>
                          <w:sz w:val="24"/>
                          <w:szCs w:val="24"/>
                        </w:rPr>
                      </w:pPr>
                      <w:r>
                        <w:rPr>
                          <w:rFonts w:ascii="Times New Roman" w:hAnsi="Times New Roman" w:cs="Times New Roman"/>
                          <w:sz w:val="24"/>
                          <w:szCs w:val="24"/>
                        </w:rPr>
                        <w:t xml:space="preserve">Aprobó:  </w:t>
                      </w:r>
                    </w:p>
                    <w:p w:rsidR="001319E1" w:rsidRDefault="001319E1" w:rsidP="001319E1">
                      <w:pPr>
                        <w:tabs>
                          <w:tab w:val="left" w:pos="5580"/>
                        </w:tabs>
                        <w:spacing w:after="0"/>
                        <w:rPr>
                          <w:rFonts w:ascii="Times New Roman" w:hAnsi="Times New Roman" w:cs="Times New Roman"/>
                          <w:sz w:val="24"/>
                          <w:szCs w:val="24"/>
                        </w:rPr>
                      </w:pPr>
                      <w:r>
                        <w:rPr>
                          <w:rFonts w:ascii="Times New Roman" w:hAnsi="Times New Roman" w:cs="Times New Roman"/>
                          <w:sz w:val="24"/>
                          <w:szCs w:val="24"/>
                        </w:rPr>
                        <w:t xml:space="preserve">                   Ing. Juan Manuel  Torres Arreola.                        </w:t>
                      </w:r>
                    </w:p>
                    <w:p w:rsidR="001319E1" w:rsidRDefault="001319E1" w:rsidP="001319E1">
                      <w:pPr>
                        <w:tabs>
                          <w:tab w:val="left" w:pos="5580"/>
                        </w:tabs>
                        <w:spacing w:after="0"/>
                        <w:rPr>
                          <w:rFonts w:ascii="Times New Roman" w:hAnsi="Times New Roman" w:cs="Times New Roman"/>
                          <w:sz w:val="24"/>
                          <w:szCs w:val="24"/>
                        </w:rPr>
                      </w:pPr>
                      <w:r>
                        <w:rPr>
                          <w:rFonts w:ascii="Times New Roman" w:hAnsi="Times New Roman" w:cs="Times New Roman"/>
                          <w:sz w:val="24"/>
                          <w:szCs w:val="24"/>
                        </w:rPr>
                        <w:t xml:space="preserve">                               Presidente Municipal</w:t>
                      </w:r>
                    </w:p>
                    <w:p w:rsidR="001319E1" w:rsidRDefault="001319E1" w:rsidP="001319E1">
                      <w:pPr>
                        <w:tabs>
                          <w:tab w:val="left" w:pos="5580"/>
                        </w:tabs>
                        <w:spacing w:after="0"/>
                        <w:rPr>
                          <w:rFonts w:ascii="Times New Roman" w:hAnsi="Times New Roman" w:cs="Times New Roman"/>
                          <w:sz w:val="24"/>
                          <w:szCs w:val="24"/>
                        </w:rPr>
                      </w:pPr>
                    </w:p>
                    <w:p w:rsidR="001319E1" w:rsidRDefault="001319E1" w:rsidP="001319E1">
                      <w:pPr>
                        <w:tabs>
                          <w:tab w:val="left" w:pos="5580"/>
                        </w:tabs>
                        <w:rPr>
                          <w:rFonts w:ascii="Times New Roman" w:hAnsi="Times New Roman" w:cs="Times New Roman"/>
                          <w:sz w:val="24"/>
                          <w:szCs w:val="24"/>
                        </w:rPr>
                      </w:pPr>
                      <w:r>
                        <w:rPr>
                          <w:rFonts w:ascii="Times New Roman" w:hAnsi="Times New Roman" w:cs="Times New Roman"/>
                          <w:sz w:val="24"/>
                          <w:szCs w:val="24"/>
                        </w:rPr>
                        <w:t xml:space="preserve">                  </w:t>
                      </w:r>
                    </w:p>
                    <w:p w:rsidR="001319E1" w:rsidRPr="004E1777" w:rsidRDefault="001319E1" w:rsidP="001319E1">
                      <w:pPr>
                        <w:pStyle w:val="Prrafodelista"/>
                        <w:spacing w:after="0"/>
                        <w:jc w:val="both"/>
                        <w:rPr>
                          <w:rFonts w:ascii="Times New Roman" w:hAnsi="Times New Roman" w:cs="Times New Roman"/>
                          <w:sz w:val="24"/>
                          <w:szCs w:val="24"/>
                        </w:rPr>
                      </w:pPr>
                    </w:p>
                    <w:p w:rsidR="001319E1" w:rsidRDefault="001319E1" w:rsidP="001319E1">
                      <w:pPr>
                        <w:jc w:val="center"/>
                      </w:pPr>
                    </w:p>
                  </w:txbxContent>
                </v:textbox>
              </v:rect>
            </w:pict>
          </mc:Fallback>
        </mc:AlternateContent>
      </w:r>
    </w:p>
    <w:p w:rsidR="001319E1" w:rsidRDefault="001319E1" w:rsidP="001319E1">
      <w:pPr>
        <w:tabs>
          <w:tab w:val="left" w:pos="5580"/>
        </w:tabs>
        <w:spacing w:line="240" w:lineRule="auto"/>
        <w:rPr>
          <w:rFonts w:ascii="Times New Roman" w:hAnsi="Times New Roman" w:cs="Times New Roman"/>
          <w:sz w:val="24"/>
          <w:szCs w:val="24"/>
        </w:rPr>
      </w:pPr>
    </w:p>
    <w:p w:rsidR="001319E1" w:rsidRDefault="001319E1" w:rsidP="001319E1">
      <w:pPr>
        <w:tabs>
          <w:tab w:val="left" w:pos="5580"/>
        </w:tabs>
        <w:spacing w:line="240" w:lineRule="auto"/>
        <w:rPr>
          <w:rFonts w:ascii="Times New Roman" w:hAnsi="Times New Roman" w:cs="Times New Roman"/>
          <w:sz w:val="24"/>
          <w:szCs w:val="24"/>
        </w:rPr>
      </w:pPr>
    </w:p>
    <w:p w:rsidR="001319E1" w:rsidRDefault="001319E1" w:rsidP="001319E1">
      <w:pPr>
        <w:tabs>
          <w:tab w:val="left" w:pos="5580"/>
        </w:tabs>
        <w:spacing w:line="240" w:lineRule="auto"/>
        <w:rPr>
          <w:rFonts w:ascii="Times New Roman" w:hAnsi="Times New Roman" w:cs="Times New Roman"/>
          <w:sz w:val="24"/>
          <w:szCs w:val="24"/>
        </w:rPr>
      </w:pPr>
    </w:p>
    <w:p w:rsidR="001319E1" w:rsidRDefault="001319E1" w:rsidP="001319E1">
      <w:pPr>
        <w:tabs>
          <w:tab w:val="left" w:pos="5580"/>
        </w:tabs>
        <w:rPr>
          <w:rFonts w:ascii="Times New Roman" w:hAnsi="Times New Roman" w:cs="Times New Roman"/>
          <w:sz w:val="24"/>
          <w:szCs w:val="24"/>
        </w:rPr>
      </w:pPr>
    </w:p>
    <w:p w:rsidR="001319E1" w:rsidRDefault="001319E1" w:rsidP="001319E1">
      <w:pPr>
        <w:tabs>
          <w:tab w:val="left" w:pos="5580"/>
        </w:tabs>
        <w:rPr>
          <w:rFonts w:ascii="Times New Roman" w:hAnsi="Times New Roman" w:cs="Times New Roman"/>
          <w:sz w:val="24"/>
          <w:szCs w:val="24"/>
        </w:rPr>
      </w:pPr>
    </w:p>
    <w:p w:rsidR="001319E1" w:rsidRDefault="001319E1" w:rsidP="001319E1">
      <w:pPr>
        <w:tabs>
          <w:tab w:val="left" w:pos="5580"/>
        </w:tabs>
        <w:rPr>
          <w:rFonts w:ascii="Times New Roman" w:hAnsi="Times New Roman" w:cs="Times New Roman"/>
          <w:sz w:val="24"/>
          <w:szCs w:val="24"/>
        </w:rPr>
      </w:pPr>
    </w:p>
    <w:p w:rsidR="001319E1" w:rsidRDefault="001319E1" w:rsidP="001319E1">
      <w:pPr>
        <w:tabs>
          <w:tab w:val="left" w:pos="5580"/>
        </w:tabs>
        <w:rPr>
          <w:rFonts w:ascii="Times New Roman" w:hAnsi="Times New Roman" w:cs="Times New Roman"/>
          <w:sz w:val="24"/>
          <w:szCs w:val="24"/>
        </w:rPr>
      </w:pPr>
    </w:p>
    <w:p w:rsidR="001319E1" w:rsidRDefault="001319E1" w:rsidP="001319E1">
      <w:pPr>
        <w:tabs>
          <w:tab w:val="left" w:pos="5580"/>
        </w:tabs>
        <w:rPr>
          <w:rFonts w:ascii="Times New Roman" w:hAnsi="Times New Roman" w:cs="Times New Roman"/>
          <w:sz w:val="24"/>
          <w:szCs w:val="24"/>
        </w:rPr>
      </w:pPr>
    </w:p>
    <w:p w:rsidR="001319E1" w:rsidRDefault="001319E1" w:rsidP="001319E1">
      <w:pPr>
        <w:tabs>
          <w:tab w:val="left" w:pos="5580"/>
        </w:tabs>
        <w:rPr>
          <w:rFonts w:ascii="Times New Roman" w:hAnsi="Times New Roman" w:cs="Times New Roman"/>
          <w:sz w:val="24"/>
          <w:szCs w:val="24"/>
        </w:rPr>
      </w:pPr>
    </w:p>
    <w:p w:rsidR="001319E1" w:rsidRDefault="001319E1" w:rsidP="001319E1">
      <w:pPr>
        <w:tabs>
          <w:tab w:val="left" w:pos="5580"/>
        </w:tabs>
        <w:rPr>
          <w:rFonts w:ascii="Times New Roman" w:hAnsi="Times New Roman" w:cs="Times New Roman"/>
          <w:sz w:val="24"/>
          <w:szCs w:val="24"/>
        </w:rPr>
      </w:pPr>
    </w:p>
    <w:p w:rsidR="001319E1" w:rsidRPr="00746270" w:rsidRDefault="001319E1" w:rsidP="001319E1">
      <w:pPr>
        <w:ind w:firstLine="708"/>
        <w:rPr>
          <w:rFonts w:ascii="Times New Roman" w:hAnsi="Times New Roman" w:cs="Times New Roman"/>
        </w:rPr>
      </w:pPr>
    </w:p>
    <w:p w:rsidR="001319E1" w:rsidRPr="001319E1" w:rsidRDefault="001319E1" w:rsidP="001319E1">
      <w:pPr>
        <w:tabs>
          <w:tab w:val="left" w:pos="3375"/>
        </w:tabs>
      </w:pPr>
    </w:p>
    <w:sectPr w:rsidR="001319E1" w:rsidRPr="001319E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BDA"/>
    <w:rsid w:val="001319E1"/>
    <w:rsid w:val="002C6BDA"/>
    <w:rsid w:val="0033414A"/>
    <w:rsid w:val="00703957"/>
    <w:rsid w:val="00C1156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chartTrackingRefBased/>
  <w15:docId w15:val="{5AA055CE-9E8A-44E9-A50C-5C80A6792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2C6BDA"/>
    <w:pPr>
      <w:keepNext/>
      <w:keepLines/>
      <w:spacing w:before="240" w:after="0" w:line="264" w:lineRule="auto"/>
      <w:outlineLvl w:val="0"/>
    </w:pPr>
    <w:rPr>
      <w:rFonts w:asciiTheme="majorHAnsi" w:eastAsiaTheme="majorEastAsia" w:hAnsiTheme="majorHAnsi" w:cstheme="majorBidi"/>
      <w:color w:val="2E74B5" w:themeColor="accent1" w:themeShade="BF"/>
      <w:sz w:val="32"/>
      <w:szCs w:val="32"/>
    </w:rPr>
  </w:style>
  <w:style w:type="paragraph" w:styleId="Ttulo4">
    <w:name w:val="heading 4"/>
    <w:basedOn w:val="Normal"/>
    <w:link w:val="Ttulo4Car"/>
    <w:uiPriority w:val="9"/>
    <w:qFormat/>
    <w:rsid w:val="002C6BDA"/>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C6BDA"/>
    <w:rPr>
      <w:rFonts w:asciiTheme="majorHAnsi" w:eastAsiaTheme="majorEastAsia" w:hAnsiTheme="majorHAnsi" w:cstheme="majorBidi"/>
      <w:color w:val="2E74B5" w:themeColor="accent1" w:themeShade="BF"/>
      <w:sz w:val="32"/>
      <w:szCs w:val="32"/>
    </w:rPr>
  </w:style>
  <w:style w:type="character" w:customStyle="1" w:styleId="Ttulo4Car">
    <w:name w:val="Título 4 Car"/>
    <w:basedOn w:val="Fuentedeprrafopredeter"/>
    <w:link w:val="Ttulo4"/>
    <w:uiPriority w:val="9"/>
    <w:rsid w:val="002C6BDA"/>
    <w:rPr>
      <w:rFonts w:ascii="Times New Roman" w:eastAsia="Times New Roman" w:hAnsi="Times New Roman" w:cs="Times New Roman"/>
      <w:b/>
      <w:bCs/>
      <w:sz w:val="24"/>
      <w:szCs w:val="24"/>
      <w:lang w:eastAsia="es-ES"/>
    </w:rPr>
  </w:style>
  <w:style w:type="character" w:styleId="Textoennegrita">
    <w:name w:val="Strong"/>
    <w:basedOn w:val="Fuentedeprrafopredeter"/>
    <w:uiPriority w:val="22"/>
    <w:qFormat/>
    <w:rsid w:val="002C6BDA"/>
    <w:rPr>
      <w:b/>
      <w:bCs/>
    </w:rPr>
  </w:style>
  <w:style w:type="paragraph" w:styleId="Prrafodelista">
    <w:name w:val="List Paragraph"/>
    <w:basedOn w:val="Normal"/>
    <w:uiPriority w:val="34"/>
    <w:qFormat/>
    <w:rsid w:val="001319E1"/>
    <w:pPr>
      <w:spacing w:after="120" w:line="264" w:lineRule="auto"/>
      <w:ind w:left="720"/>
      <w:contextualSpacing/>
    </w:pPr>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7</Pages>
  <Words>931</Words>
  <Characters>5125</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Registro Civil</dc:creator>
  <cp:keywords/>
  <dc:description/>
  <cp:lastModifiedBy>Registro Civil</cp:lastModifiedBy>
  <cp:revision>1</cp:revision>
  <dcterms:created xsi:type="dcterms:W3CDTF">2021-12-16T16:39:00Z</dcterms:created>
  <dcterms:modified xsi:type="dcterms:W3CDTF">2021-12-16T19:02:00Z</dcterms:modified>
</cp:coreProperties>
</file>